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7B4A" w14:textId="77777777" w:rsidR="00270CCA" w:rsidRDefault="00000000">
      <w:pPr>
        <w:jc w:val="center"/>
        <w:rPr>
          <w:rFonts w:ascii="Arial" w:eastAsia="Arial" w:hAnsi="Arial" w:cs="Arial"/>
          <w:b/>
          <w:color w:val="0B315B"/>
          <w:sz w:val="30"/>
          <w:szCs w:val="3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B315B"/>
          <w:sz w:val="30"/>
          <w:szCs w:val="30"/>
        </w:rPr>
        <w:t>Coach Evaluation Rubric</w:t>
      </w:r>
    </w:p>
    <w:p w14:paraId="763687AB" w14:textId="77777777" w:rsidR="00270CCA" w:rsidRDefault="00270CCA">
      <w:pPr>
        <w:jc w:val="center"/>
        <w:rPr>
          <w:rFonts w:ascii="Arial" w:eastAsia="Arial" w:hAnsi="Arial" w:cs="Arial"/>
          <w:b/>
        </w:rPr>
      </w:pPr>
    </w:p>
    <w:p w14:paraId="24FF9765" w14:textId="77777777" w:rsidR="00270CCA" w:rsidRDefault="00000000">
      <w:pPr>
        <w:jc w:val="center"/>
        <w:rPr>
          <w:rFonts w:ascii="Arial" w:eastAsia="Arial" w:hAnsi="Arial" w:cs="Arial"/>
          <w:b/>
          <w:color w:val="0B315B"/>
        </w:rPr>
      </w:pPr>
      <w:r>
        <w:rPr>
          <w:rFonts w:ascii="Arial" w:eastAsia="Arial" w:hAnsi="Arial" w:cs="Arial"/>
          <w:b/>
          <w:color w:val="0B315B"/>
        </w:rPr>
        <w:t xml:space="preserve">This rubric is intended for use with full-time instructional coaches. This group includes Consulting Teachers, Academic Coaches, CTE Career Integration Specialists, Early Childhood Coaches, and school-based coaches (SBTLs, ATLs, </w:t>
      </w:r>
      <w:proofErr w:type="spellStart"/>
      <w:r>
        <w:rPr>
          <w:rFonts w:ascii="Arial" w:eastAsia="Arial" w:hAnsi="Arial" w:cs="Arial"/>
          <w:b/>
          <w:color w:val="0B315B"/>
        </w:rPr>
        <w:t>etc</w:t>
      </w:r>
      <w:proofErr w:type="spellEnd"/>
      <w:r>
        <w:rPr>
          <w:rFonts w:ascii="Arial" w:eastAsia="Arial" w:hAnsi="Arial" w:cs="Arial"/>
          <w:b/>
          <w:color w:val="0B315B"/>
        </w:rPr>
        <w:t>) whose principals opt to use this rubric in their evaluations.</w:t>
      </w:r>
    </w:p>
    <w:p w14:paraId="7C5FCED6" w14:textId="77777777" w:rsidR="00270CCA" w:rsidRDefault="00270CCA">
      <w:pPr>
        <w:jc w:val="center"/>
        <w:rPr>
          <w:rFonts w:ascii="Arial" w:eastAsia="Arial" w:hAnsi="Arial" w:cs="Arial"/>
          <w:b/>
        </w:rPr>
      </w:pPr>
    </w:p>
    <w:sdt>
      <w:sdtPr>
        <w:id w:val="-1006669956"/>
        <w:docPartObj>
          <w:docPartGallery w:val="Table of Contents"/>
          <w:docPartUnique/>
        </w:docPartObj>
      </w:sdtPr>
      <w:sdtContent>
        <w:p w14:paraId="028EDD15" w14:textId="77777777" w:rsidR="00270CCA" w:rsidRDefault="00000000">
          <w:pPr>
            <w:spacing w:before="80"/>
            <w:rPr>
              <w:rFonts w:ascii="Arial" w:eastAsia="Arial" w:hAnsi="Arial" w:cs="Arial"/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9ta6ngf7oujd">
            <w:r>
              <w:rPr>
                <w:rFonts w:ascii="Arial" w:eastAsia="Arial" w:hAnsi="Arial" w:cs="Arial"/>
                <w:color w:val="1155CC"/>
                <w:u w:val="single"/>
              </w:rPr>
              <w:t>1c - Coaching for Grade- and Developmentally-Appropriate Instructional Outcomes</w:t>
            </w:r>
          </w:hyperlink>
        </w:p>
        <w:p w14:paraId="3DC4337D" w14:textId="77777777" w:rsidR="00270CCA" w:rsidRDefault="00000000">
          <w:pPr>
            <w:spacing w:before="200"/>
            <w:rPr>
              <w:rFonts w:ascii="Arial" w:eastAsia="Arial" w:hAnsi="Arial" w:cs="Arial"/>
              <w:color w:val="1155CC"/>
              <w:u w:val="single"/>
            </w:rPr>
          </w:pPr>
          <w:hyperlink w:anchor="_ec5z5bqy4g56">
            <w:r>
              <w:rPr>
                <w:rFonts w:ascii="Arial" w:eastAsia="Arial" w:hAnsi="Arial" w:cs="Arial"/>
                <w:color w:val="1155CC"/>
                <w:u w:val="single"/>
              </w:rPr>
              <w:t>1e - Intellectual Preparation for Debriefs</w:t>
            </w:r>
          </w:hyperlink>
        </w:p>
        <w:p w14:paraId="2AF8197B" w14:textId="77777777" w:rsidR="00270CCA" w:rsidRDefault="00000000">
          <w:pPr>
            <w:spacing w:before="200"/>
            <w:rPr>
              <w:rFonts w:ascii="Arial" w:eastAsia="Arial" w:hAnsi="Arial" w:cs="Arial"/>
              <w:color w:val="1155CC"/>
              <w:u w:val="single"/>
            </w:rPr>
          </w:pPr>
          <w:hyperlink w:anchor="_e70193z1f3gp">
            <w:r>
              <w:rPr>
                <w:rFonts w:ascii="Arial" w:eastAsia="Arial" w:hAnsi="Arial" w:cs="Arial"/>
                <w:color w:val="1155CC"/>
                <w:u w:val="single"/>
              </w:rPr>
              <w:t>2b - Establishing a Culture for Learning</w:t>
            </w:r>
          </w:hyperlink>
        </w:p>
        <w:p w14:paraId="0AF650B7" w14:textId="77777777" w:rsidR="00270CCA" w:rsidRDefault="00000000">
          <w:pPr>
            <w:spacing w:before="200"/>
            <w:rPr>
              <w:rFonts w:ascii="Arial" w:eastAsia="Arial" w:hAnsi="Arial" w:cs="Arial"/>
              <w:color w:val="1155CC"/>
              <w:u w:val="single"/>
            </w:rPr>
          </w:pPr>
          <w:hyperlink w:anchor="_qvjgkdy667uz">
            <w:r>
              <w:rPr>
                <w:rFonts w:ascii="Arial" w:eastAsia="Arial" w:hAnsi="Arial" w:cs="Arial"/>
                <w:color w:val="1155CC"/>
                <w:u w:val="single"/>
              </w:rPr>
              <w:t>2c - Managing Coaching Routines &amp; Procedures</w:t>
            </w:r>
          </w:hyperlink>
        </w:p>
        <w:p w14:paraId="26832578" w14:textId="77777777" w:rsidR="00270CCA" w:rsidRDefault="00000000">
          <w:pPr>
            <w:spacing w:before="200"/>
            <w:rPr>
              <w:rFonts w:ascii="Arial" w:eastAsia="Arial" w:hAnsi="Arial" w:cs="Arial"/>
              <w:color w:val="1155CC"/>
              <w:u w:val="single"/>
            </w:rPr>
          </w:pPr>
          <w:hyperlink w:anchor="_vr1r7qefzcml">
            <w:r>
              <w:rPr>
                <w:rFonts w:ascii="Arial" w:eastAsia="Arial" w:hAnsi="Arial" w:cs="Arial"/>
                <w:color w:val="1155CC"/>
                <w:u w:val="single"/>
              </w:rPr>
              <w:t>2d - Managing Coaching Relationships</w:t>
            </w:r>
          </w:hyperlink>
        </w:p>
        <w:p w14:paraId="10412DC9" w14:textId="77777777" w:rsidR="00270CCA" w:rsidRDefault="00000000">
          <w:pPr>
            <w:spacing w:before="200"/>
            <w:rPr>
              <w:rFonts w:ascii="Arial" w:eastAsia="Arial" w:hAnsi="Arial" w:cs="Arial"/>
              <w:color w:val="1155CC"/>
              <w:u w:val="single"/>
            </w:rPr>
          </w:pPr>
          <w:hyperlink w:anchor="_74pqfgwbnodt">
            <w:r>
              <w:rPr>
                <w:rFonts w:ascii="Arial" w:eastAsia="Arial" w:hAnsi="Arial" w:cs="Arial"/>
                <w:color w:val="1155CC"/>
                <w:u w:val="single"/>
              </w:rPr>
              <w:t>3a - Communicating with Teachers</w:t>
            </w:r>
          </w:hyperlink>
        </w:p>
        <w:p w14:paraId="2F862C8C" w14:textId="77777777" w:rsidR="00270CCA" w:rsidRDefault="00000000">
          <w:pPr>
            <w:spacing w:before="200"/>
            <w:rPr>
              <w:rFonts w:ascii="Arial" w:eastAsia="Arial" w:hAnsi="Arial" w:cs="Arial"/>
              <w:color w:val="1155CC"/>
              <w:u w:val="single"/>
            </w:rPr>
          </w:pPr>
          <w:hyperlink w:anchor="_5h1tyzpobgr6">
            <w:r>
              <w:rPr>
                <w:rFonts w:ascii="Arial" w:eastAsia="Arial" w:hAnsi="Arial" w:cs="Arial"/>
                <w:color w:val="1155CC"/>
                <w:u w:val="single"/>
              </w:rPr>
              <w:t>3b - Using Questioning and Discussion Techniques</w:t>
            </w:r>
          </w:hyperlink>
        </w:p>
        <w:p w14:paraId="4967B6FF" w14:textId="77777777" w:rsidR="00270CCA" w:rsidRDefault="00000000">
          <w:pPr>
            <w:spacing w:before="200"/>
            <w:rPr>
              <w:rFonts w:ascii="Arial" w:eastAsia="Arial" w:hAnsi="Arial" w:cs="Arial"/>
              <w:color w:val="1155CC"/>
              <w:u w:val="single"/>
            </w:rPr>
          </w:pPr>
          <w:hyperlink w:anchor="_r2b5leoi6m0t">
            <w:r>
              <w:rPr>
                <w:rFonts w:ascii="Arial" w:eastAsia="Arial" w:hAnsi="Arial" w:cs="Arial"/>
                <w:color w:val="1155CC"/>
                <w:u w:val="single"/>
              </w:rPr>
              <w:t>3c - Engaging Teachers in Learning</w:t>
            </w:r>
          </w:hyperlink>
        </w:p>
        <w:p w14:paraId="2AE4410F" w14:textId="77777777" w:rsidR="00270CCA" w:rsidRDefault="00000000">
          <w:pPr>
            <w:spacing w:before="200"/>
            <w:rPr>
              <w:rFonts w:ascii="Arial" w:eastAsia="Arial" w:hAnsi="Arial" w:cs="Arial"/>
              <w:color w:val="1155CC"/>
              <w:u w:val="single"/>
            </w:rPr>
          </w:pPr>
          <w:hyperlink w:anchor="_kqo3ygs1o607">
            <w:r>
              <w:rPr>
                <w:rFonts w:ascii="Arial" w:eastAsia="Arial" w:hAnsi="Arial" w:cs="Arial"/>
                <w:color w:val="1155CC"/>
                <w:u w:val="single"/>
              </w:rPr>
              <w:t>4a - Reflecting on Coaching</w:t>
            </w:r>
          </w:hyperlink>
        </w:p>
        <w:p w14:paraId="11A0AFEC" w14:textId="77777777" w:rsidR="00270CCA" w:rsidRDefault="00000000">
          <w:pPr>
            <w:spacing w:before="200" w:after="80"/>
            <w:rPr>
              <w:rFonts w:ascii="Arial" w:eastAsia="Arial" w:hAnsi="Arial" w:cs="Arial"/>
              <w:color w:val="1155CC"/>
              <w:u w:val="single"/>
            </w:rPr>
          </w:pPr>
          <w:hyperlink w:anchor="_9z9hhxajb6j4">
            <w:r>
              <w:rPr>
                <w:rFonts w:ascii="Arial" w:eastAsia="Arial" w:hAnsi="Arial" w:cs="Arial"/>
                <w:color w:val="1155CC"/>
                <w:u w:val="single"/>
              </w:rPr>
              <w:t>4c - Communicating with Stakeholders</w:t>
            </w:r>
          </w:hyperlink>
          <w:r>
            <w:fldChar w:fldCharType="end"/>
          </w:r>
        </w:p>
      </w:sdtContent>
    </w:sdt>
    <w:p w14:paraId="5C89B18C" w14:textId="77777777" w:rsidR="00270CCA" w:rsidRDefault="00270CCA">
      <w:pPr>
        <w:rPr>
          <w:rFonts w:ascii="Arial" w:eastAsia="Arial" w:hAnsi="Arial" w:cs="Arial"/>
        </w:rPr>
      </w:pPr>
    </w:p>
    <w:p w14:paraId="296D2645" w14:textId="77777777" w:rsidR="00270CCA" w:rsidRDefault="00270CCA">
      <w:pPr>
        <w:ind w:left="720"/>
        <w:rPr>
          <w:rFonts w:ascii="Arial" w:eastAsia="Arial" w:hAnsi="Arial" w:cs="Arial"/>
        </w:rPr>
      </w:pPr>
    </w:p>
    <w:p w14:paraId="5B61F9CF" w14:textId="77777777" w:rsidR="00270CCA" w:rsidRDefault="00270CCA">
      <w:pPr>
        <w:jc w:val="center"/>
        <w:rPr>
          <w:rFonts w:ascii="Arial" w:eastAsia="Arial" w:hAnsi="Arial" w:cs="Arial"/>
        </w:rPr>
      </w:pPr>
    </w:p>
    <w:p w14:paraId="58B964BF" w14:textId="77777777" w:rsidR="00270CCA" w:rsidRDefault="00270CCA">
      <w:pPr>
        <w:jc w:val="center"/>
        <w:rPr>
          <w:rFonts w:ascii="Arial" w:eastAsia="Arial" w:hAnsi="Arial" w:cs="Arial"/>
        </w:rPr>
      </w:pPr>
    </w:p>
    <w:p w14:paraId="5B5AD877" w14:textId="77777777" w:rsidR="00270CCA" w:rsidRDefault="00000000">
      <w:pPr>
        <w:jc w:val="center"/>
        <w:rPr>
          <w:rFonts w:ascii="Arial" w:eastAsia="Arial" w:hAnsi="Arial" w:cs="Arial"/>
        </w:rPr>
      </w:pPr>
      <w:r>
        <w:br w:type="page"/>
      </w:r>
    </w:p>
    <w:p w14:paraId="472F2858" w14:textId="77777777" w:rsidR="00270CCA" w:rsidRDefault="00270CCA">
      <w:pPr>
        <w:jc w:val="center"/>
        <w:rPr>
          <w:rFonts w:ascii="Arial" w:eastAsia="Arial" w:hAnsi="Arial" w:cs="Arial"/>
        </w:rPr>
      </w:pPr>
    </w:p>
    <w:tbl>
      <w:tblPr>
        <w:tblStyle w:val="a"/>
        <w:tblW w:w="14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3574"/>
        <w:gridCol w:w="3574"/>
        <w:gridCol w:w="3574"/>
      </w:tblGrid>
      <w:tr w:rsidR="00270CCA" w14:paraId="5CCD8C26" w14:textId="77777777">
        <w:trPr>
          <w:trHeight w:val="240"/>
        </w:trPr>
        <w:tc>
          <w:tcPr>
            <w:tcW w:w="14292" w:type="dxa"/>
            <w:gridSpan w:val="4"/>
          </w:tcPr>
          <w:p w14:paraId="772B8D02" w14:textId="77777777" w:rsidR="00270CCA" w:rsidRDefault="00000000">
            <w:pPr>
              <w:pStyle w:val="Heading3"/>
              <w:rPr>
                <w:rFonts w:ascii="Arial" w:eastAsia="Arial" w:hAnsi="Arial" w:cs="Arial"/>
              </w:rPr>
            </w:pPr>
            <w:bookmarkStart w:id="1" w:name="_9ta6ngf7oujd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1c - Coaching for Grade- and Developmentally-Appropriate Instructional Outcomes</w:t>
            </w:r>
          </w:p>
        </w:tc>
      </w:tr>
      <w:tr w:rsidR="00270CCA" w14:paraId="32291A50" w14:textId="77777777">
        <w:tc>
          <w:tcPr>
            <w:tcW w:w="3573" w:type="dxa"/>
            <w:shd w:val="clear" w:color="auto" w:fill="BFBFBF"/>
          </w:tcPr>
          <w:p w14:paraId="5486628C" w14:textId="77777777" w:rsidR="00270CCA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Failing</w:t>
            </w:r>
          </w:p>
        </w:tc>
        <w:tc>
          <w:tcPr>
            <w:tcW w:w="3573" w:type="dxa"/>
            <w:shd w:val="clear" w:color="auto" w:fill="BFBFBF"/>
          </w:tcPr>
          <w:p w14:paraId="427F7F68" w14:textId="77777777" w:rsidR="00270CCA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Needs Improvement</w:t>
            </w:r>
          </w:p>
        </w:tc>
        <w:tc>
          <w:tcPr>
            <w:tcW w:w="3573" w:type="dxa"/>
            <w:shd w:val="clear" w:color="auto" w:fill="BFBFBF"/>
          </w:tcPr>
          <w:p w14:paraId="30479DDC" w14:textId="77777777" w:rsidR="00270CCA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Proficient</w:t>
            </w:r>
          </w:p>
        </w:tc>
        <w:tc>
          <w:tcPr>
            <w:tcW w:w="3573" w:type="dxa"/>
            <w:shd w:val="clear" w:color="auto" w:fill="BFBFBF"/>
          </w:tcPr>
          <w:p w14:paraId="467FDC09" w14:textId="77777777" w:rsidR="00270CCA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Distinguished</w:t>
            </w:r>
          </w:p>
        </w:tc>
      </w:tr>
      <w:tr w:rsidR="00270CCA" w14:paraId="759E9775" w14:textId="77777777">
        <w:tc>
          <w:tcPr>
            <w:tcW w:w="3573" w:type="dxa"/>
          </w:tcPr>
          <w:p w14:paraId="6DE34F1E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Goals represent low expectations for students &amp; teachers, based on grade-level standards and Danielson. </w:t>
            </w:r>
          </w:p>
          <w:p w14:paraId="445F2CDB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248AA3F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Goals &amp; action steps are not present.</w:t>
            </w:r>
          </w:p>
          <w:p w14:paraId="08B800D1" w14:textId="77777777" w:rsidR="00270CCA" w:rsidRDefault="00000000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160401CF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does not identify a focus area</w:t>
            </w:r>
          </w:p>
          <w:p w14:paraId="32C6184C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49EFAFD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Sessions are not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designed  using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one or more of the following resources: Danielson, CCSS, SDP Instructional Guides,  Coaching Handbook or best academic practices for the subject.</w:t>
            </w:r>
          </w:p>
        </w:tc>
        <w:tc>
          <w:tcPr>
            <w:tcW w:w="3573" w:type="dxa"/>
          </w:tcPr>
          <w:p w14:paraId="120FC4E2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Goals represent a mixture of high and low expectations for students &amp; teachers, based on grade-level standards and Danielson.   </w:t>
            </w:r>
          </w:p>
          <w:p w14:paraId="0200C714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2E20DD9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Goals &amp; action steps are not clear and have not been broken down into manageable and measurable components. </w:t>
            </w:r>
          </w:p>
          <w:p w14:paraId="653A37E4" w14:textId="77777777" w:rsidR="00270CCA" w:rsidRDefault="00000000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057F128E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identifies a focus area that is low-leverage or is unlikely to have an impact on student learning or teacher practice.</w:t>
            </w:r>
          </w:p>
          <w:p w14:paraId="76F77433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E31C596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Sessions are designed with minimal references to the following resources: Danielson, CCSS, SDP Instructional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Guides,  Coaching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Handbook or best academic practices for the subject.</w:t>
            </w:r>
          </w:p>
        </w:tc>
        <w:tc>
          <w:tcPr>
            <w:tcW w:w="3573" w:type="dxa"/>
          </w:tcPr>
          <w:p w14:paraId="2675C51D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Most goals represent high expectations for students &amp; teachers, based on grade-level standards and Danielson. </w:t>
            </w:r>
          </w:p>
          <w:p w14:paraId="0F17B72A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BDA80A1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Most goals &amp; action steps are clear and have been broken down into manageable and measurable components.  </w:t>
            </w:r>
          </w:p>
          <w:p w14:paraId="28856713" w14:textId="77777777" w:rsidR="00270CCA" w:rsidRDefault="00000000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</w:p>
          <w:p w14:paraId="20CFFB6D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identifies a focus area that will have an impact on student learning or teacher practice, but may not be the highest leverage focus area.</w:t>
            </w:r>
          </w:p>
          <w:p w14:paraId="65ED4EED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BF9BB21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Sessions are designed using one or more of the following resources: Danielson, CCSS, SDP Instructional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Guides,  Coaching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Handbook or best academic practices for the subject.</w:t>
            </w:r>
          </w:p>
        </w:tc>
        <w:tc>
          <w:tcPr>
            <w:tcW w:w="3573" w:type="dxa"/>
          </w:tcPr>
          <w:p w14:paraId="168CC372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All goals represent high expectations for students &amp; teachers, based on grade-level standards and Danielson. </w:t>
            </w:r>
          </w:p>
          <w:p w14:paraId="3132B9D1" w14:textId="77777777" w:rsidR="00270CCA" w:rsidRDefault="00270CCA">
            <w:pPr>
              <w:rPr>
                <w:rFonts w:ascii="Arial" w:eastAsia="Arial" w:hAnsi="Arial" w:cs="Arial"/>
                <w:b/>
                <w:color w:val="38761D"/>
                <w:sz w:val="21"/>
                <w:szCs w:val="21"/>
              </w:rPr>
            </w:pPr>
          </w:p>
          <w:p w14:paraId="020F52C2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All goals &amp; action steps contain clear criteria, measures of success and have been broken down into manageable components.  </w:t>
            </w:r>
          </w:p>
          <w:p w14:paraId="20E68910" w14:textId="77777777" w:rsidR="00270CCA" w:rsidRDefault="00270CC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724E136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identifies a high-leverage focus area that will have a significant impact on student learning or teacher practice.</w:t>
            </w:r>
          </w:p>
          <w:p w14:paraId="6CE0C083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5465103" w14:textId="77777777" w:rsidR="00270CCA" w:rsidRDefault="00000000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Sessions are designed using one or more of the following resources: Danielson, CCSS, SDP Instructional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Guides,  Coaching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Handbook or best academic practices for the subject, and prioritize the resources that align best to the focus area.</w:t>
            </w:r>
          </w:p>
        </w:tc>
      </w:tr>
    </w:tbl>
    <w:p w14:paraId="60256C9F" w14:textId="77777777" w:rsidR="00270CCA" w:rsidRDefault="00000000">
      <w:pPr>
        <w:ind w:left="720"/>
        <w:rPr>
          <w:rFonts w:ascii="Arial" w:eastAsia="Arial" w:hAnsi="Arial" w:cs="Arial"/>
        </w:rPr>
      </w:pPr>
      <w:r>
        <w:br w:type="page"/>
      </w:r>
    </w:p>
    <w:p w14:paraId="16C4F930" w14:textId="77777777" w:rsidR="00270CCA" w:rsidRDefault="00270CCA">
      <w:pPr>
        <w:rPr>
          <w:rFonts w:ascii="Arial" w:eastAsia="Arial" w:hAnsi="Arial" w:cs="Arial"/>
        </w:rPr>
      </w:pPr>
    </w:p>
    <w:tbl>
      <w:tblPr>
        <w:tblStyle w:val="a0"/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7"/>
        <w:gridCol w:w="3626"/>
        <w:gridCol w:w="3626"/>
        <w:gridCol w:w="3626"/>
      </w:tblGrid>
      <w:tr w:rsidR="00270CCA" w14:paraId="7C02B20B" w14:textId="77777777">
        <w:trPr>
          <w:trHeight w:val="240"/>
        </w:trPr>
        <w:tc>
          <w:tcPr>
            <w:tcW w:w="14504" w:type="dxa"/>
            <w:gridSpan w:val="4"/>
          </w:tcPr>
          <w:p w14:paraId="1D986FB8" w14:textId="77777777" w:rsidR="00270CCA" w:rsidRDefault="00000000">
            <w:pPr>
              <w:pStyle w:val="Heading3"/>
              <w:rPr>
                <w:rFonts w:ascii="Arial" w:eastAsia="Arial" w:hAnsi="Arial" w:cs="Arial"/>
              </w:rPr>
            </w:pPr>
            <w:bookmarkStart w:id="2" w:name="_ec5z5bqy4g56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1e - Intellectual Preparation for Debriefs</w:t>
            </w:r>
          </w:p>
        </w:tc>
      </w:tr>
      <w:tr w:rsidR="00270CCA" w14:paraId="6FEA5D0B" w14:textId="77777777">
        <w:tc>
          <w:tcPr>
            <w:tcW w:w="3626" w:type="dxa"/>
            <w:shd w:val="clear" w:color="auto" w:fill="BFBFBF"/>
          </w:tcPr>
          <w:p w14:paraId="0E7545C9" w14:textId="77777777" w:rsidR="00270CCA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Failing</w:t>
            </w:r>
          </w:p>
        </w:tc>
        <w:tc>
          <w:tcPr>
            <w:tcW w:w="3626" w:type="dxa"/>
            <w:shd w:val="clear" w:color="auto" w:fill="BFBFBF"/>
          </w:tcPr>
          <w:p w14:paraId="4402F82D" w14:textId="77777777" w:rsidR="00270CCA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Needs Improvement</w:t>
            </w:r>
          </w:p>
        </w:tc>
        <w:tc>
          <w:tcPr>
            <w:tcW w:w="3626" w:type="dxa"/>
            <w:shd w:val="clear" w:color="auto" w:fill="BFBFBF"/>
          </w:tcPr>
          <w:p w14:paraId="40F7AD1D" w14:textId="77777777" w:rsidR="00270CCA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Proficient</w:t>
            </w:r>
          </w:p>
        </w:tc>
        <w:tc>
          <w:tcPr>
            <w:tcW w:w="3626" w:type="dxa"/>
            <w:shd w:val="clear" w:color="auto" w:fill="BFBFBF"/>
          </w:tcPr>
          <w:p w14:paraId="78B91869" w14:textId="77777777" w:rsidR="00270CCA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Distinguished</w:t>
            </w:r>
          </w:p>
        </w:tc>
      </w:tr>
      <w:tr w:rsidR="00270CCA" w14:paraId="5F936C83" w14:textId="77777777">
        <w:tc>
          <w:tcPr>
            <w:tcW w:w="3626" w:type="dxa"/>
          </w:tcPr>
          <w:p w14:paraId="0D00543A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minimally collects or does not collect data and cannot provide student and teacher progress towards goals and action steps.</w:t>
            </w:r>
          </w:p>
          <w:p w14:paraId="60ABF7D4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04F7A26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Targeted questions are not developed in advance of the coaching session.</w:t>
            </w:r>
          </w:p>
          <w:p w14:paraId="440DE07E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36A0FB2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No strategies (role-play, co-teach, model, co-plan) are planned for the purpose of transferring and retaining the skill.  </w:t>
            </w:r>
          </w:p>
          <w:p w14:paraId="76E91C44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7EE5F87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does not determine an approach to the coaching session (directive, facilitative, collaborative) in advance.</w:t>
            </w:r>
          </w:p>
        </w:tc>
        <w:tc>
          <w:tcPr>
            <w:tcW w:w="3626" w:type="dxa"/>
          </w:tcPr>
          <w:p w14:paraId="3ED39D94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intermittently collects data to inform coaching conversations; progress towards goals and action steps is sometimes unclear.</w:t>
            </w:r>
          </w:p>
          <w:p w14:paraId="575100F2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99E1702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Targeted questions are developed in advance of the coaching session, but are misaligned to the focus area or are too broad or narrow to support teacher reflection. </w:t>
            </w:r>
          </w:p>
          <w:p w14:paraId="20E5926D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22F2C40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Strategies (role-play, co-teach, model, co-plan) are planned for the purpose of transferring and retaining the skill, but are misaligned to the focus area.  </w:t>
            </w:r>
          </w:p>
          <w:p w14:paraId="06C16620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477890E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determines an approach to the coaching session (directive, facilitative, collaborative) that is not informed by the teacher’s skill and may not allow for the teacher to contribute fully.</w:t>
            </w:r>
          </w:p>
        </w:tc>
        <w:tc>
          <w:tcPr>
            <w:tcW w:w="3626" w:type="dxa"/>
          </w:tcPr>
          <w:p w14:paraId="38D1B71A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regularly collects data to inform coaching conversations and to track student and teacher progress towards goals and action steps.</w:t>
            </w:r>
          </w:p>
          <w:p w14:paraId="606A3231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5146228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Targeted questions are developed in advance of the coaching session to support teacher reflection and identification of the focus area.</w:t>
            </w:r>
          </w:p>
          <w:p w14:paraId="5A0688FF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7C29121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Strategies (role-play, co-teach, model, co-plan) are planned for the purpose of transferring and retaining the skill, and are aligned to the focus area.</w:t>
            </w:r>
          </w:p>
          <w:p w14:paraId="0E466773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DFB4CB1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determines an approach to the coaching session (directive, facilitative, collaborative) that considers the teacher’s skill and will allow the coach to include the teacher’s contributions.</w:t>
            </w:r>
          </w:p>
        </w:tc>
        <w:tc>
          <w:tcPr>
            <w:tcW w:w="3626" w:type="dxa"/>
          </w:tcPr>
          <w:p w14:paraId="6CB9F8B1" w14:textId="77777777" w:rsidR="00270CCA" w:rsidRDefault="00000000">
            <w:pPr>
              <w:numPr>
                <w:ilvl w:val="0"/>
                <w:numId w:val="9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consistently collects data to inform coaching conversations and to track student and teacher progress towards goals and action steps.</w:t>
            </w:r>
          </w:p>
          <w:p w14:paraId="358688B3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537122C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Strategic targeted questions are developed in advance of the coaching session to facilitate teacher reflection and skillfully lead the teacher to identify the focus area.</w:t>
            </w:r>
          </w:p>
          <w:p w14:paraId="2CC0DEFA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E36F11C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Strategies (role-play, co-teach, model, co-plan) are planned for the purpose of transferring and retaining the skill, and are well-aligned to the focus area.</w:t>
            </w:r>
          </w:p>
          <w:p w14:paraId="1CCCCCA4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7D360A7" w14:textId="77777777" w:rsidR="00270CCA" w:rsidRDefault="00000000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determines an approach to the coaching session (directive, facilitative, collaborative) that is responsive to the teacher’s skill and will allow the coach to maximize the teacher’s contributions</w:t>
            </w:r>
          </w:p>
          <w:p w14:paraId="032FE5E6" w14:textId="77777777" w:rsidR="00270CCA" w:rsidRDefault="00270CCA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35B6D421" w14:textId="77777777" w:rsidR="00270CCA" w:rsidRDefault="00000000">
      <w:pPr>
        <w:rPr>
          <w:rFonts w:ascii="Arial" w:eastAsia="Arial" w:hAnsi="Arial" w:cs="Arial"/>
        </w:rPr>
      </w:pPr>
      <w:r>
        <w:br w:type="page"/>
      </w:r>
    </w:p>
    <w:tbl>
      <w:tblPr>
        <w:tblStyle w:val="a1"/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8"/>
        <w:gridCol w:w="3589"/>
        <w:gridCol w:w="3589"/>
        <w:gridCol w:w="3589"/>
      </w:tblGrid>
      <w:tr w:rsidR="00270CCA" w14:paraId="6793ACA9" w14:textId="77777777">
        <w:trPr>
          <w:trHeight w:val="240"/>
        </w:trPr>
        <w:tc>
          <w:tcPr>
            <w:tcW w:w="14352" w:type="dxa"/>
            <w:gridSpan w:val="4"/>
          </w:tcPr>
          <w:p w14:paraId="41F4CE1B" w14:textId="77777777" w:rsidR="00270CCA" w:rsidRDefault="00000000">
            <w:pPr>
              <w:pStyle w:val="Heading3"/>
              <w:rPr>
                <w:rFonts w:ascii="Arial" w:eastAsia="Arial" w:hAnsi="Arial" w:cs="Arial"/>
              </w:rPr>
            </w:pPr>
            <w:bookmarkStart w:id="3" w:name="_e70193z1f3gp" w:colFirst="0" w:colLast="0"/>
            <w:bookmarkEnd w:id="3"/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2b - Establishing a Culture for Learning</w:t>
            </w:r>
          </w:p>
        </w:tc>
      </w:tr>
      <w:tr w:rsidR="00270CCA" w14:paraId="5FDE5065" w14:textId="77777777">
        <w:tc>
          <w:tcPr>
            <w:tcW w:w="3588" w:type="dxa"/>
            <w:shd w:val="clear" w:color="auto" w:fill="BFBFBF"/>
          </w:tcPr>
          <w:p w14:paraId="2753BAD8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Failing</w:t>
            </w:r>
          </w:p>
        </w:tc>
        <w:tc>
          <w:tcPr>
            <w:tcW w:w="3588" w:type="dxa"/>
            <w:shd w:val="clear" w:color="auto" w:fill="BFBFBF"/>
          </w:tcPr>
          <w:p w14:paraId="5233B614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Needs Improvement</w:t>
            </w:r>
          </w:p>
        </w:tc>
        <w:tc>
          <w:tcPr>
            <w:tcW w:w="3588" w:type="dxa"/>
            <w:shd w:val="clear" w:color="auto" w:fill="BFBFBF"/>
          </w:tcPr>
          <w:p w14:paraId="24DCED4B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Proficient</w:t>
            </w:r>
          </w:p>
        </w:tc>
        <w:tc>
          <w:tcPr>
            <w:tcW w:w="3588" w:type="dxa"/>
            <w:shd w:val="clear" w:color="auto" w:fill="BFBFBF"/>
          </w:tcPr>
          <w:p w14:paraId="4A88096C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Distinguished</w:t>
            </w:r>
          </w:p>
        </w:tc>
      </w:tr>
      <w:tr w:rsidR="00270CCA" w14:paraId="0721DE2B" w14:textId="77777777">
        <w:tc>
          <w:tcPr>
            <w:tcW w:w="3588" w:type="dxa"/>
          </w:tcPr>
          <w:p w14:paraId="6EBF1C90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coaching relationship is characterized by a lack of accountability, commitment to growth, trust and respect.  </w:t>
            </w:r>
          </w:p>
          <w:p w14:paraId="34B7B367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66A5043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has not created a culture where the teacher asks questions or contributes to the coaching conversation.</w:t>
            </w:r>
          </w:p>
          <w:p w14:paraId="3795C5A6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7CC4AB3" w14:textId="77777777" w:rsidR="00270CCA" w:rsidRDefault="00000000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coach’s words or actions demonstrate that they do not believe in the teacher’s ability to grow during the coaching conversation.</w:t>
            </w:r>
          </w:p>
          <w:p w14:paraId="435A5CE4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CAA6294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does not engage in equity-focused conversations where they would be appropriate (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i.e.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when bias is impacting instruction).</w:t>
            </w:r>
          </w:p>
        </w:tc>
        <w:tc>
          <w:tcPr>
            <w:tcW w:w="3588" w:type="dxa"/>
          </w:tcPr>
          <w:p w14:paraId="2F94BA1C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coaching relationship is characterized by little accountability, commitment to growth, trust and respect.  </w:t>
            </w:r>
          </w:p>
          <w:p w14:paraId="77B47ED6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272E08F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has created a culture where the teacher minimally asks questions or contributes to the coaching conversation.</w:t>
            </w:r>
          </w:p>
          <w:p w14:paraId="6C1DC1DC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CA3150C" w14:textId="77777777" w:rsidR="00270CCA" w:rsidRDefault="00000000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coach’s words or actions demonstrate doubt in the teacher’s ability to grow during the coaching conversation.</w:t>
            </w:r>
          </w:p>
          <w:p w14:paraId="276B5E94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D1818D9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Where appropriate, the coach engages in equity-focused conversations at a surface level that does not directly address how bias may be impacting instruction, and/or may not create space for teacher reflection.</w:t>
            </w:r>
          </w:p>
        </w:tc>
        <w:tc>
          <w:tcPr>
            <w:tcW w:w="3588" w:type="dxa"/>
          </w:tcPr>
          <w:p w14:paraId="007E28CF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coaching relationship is mostly characterized by accountability, commitment to growth, trust and respect.  </w:t>
            </w:r>
          </w:p>
          <w:p w14:paraId="02F036DD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4756F76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has created a culture where the teacher asks questions and shares reactions or responses throughout the coaching conversation. </w:t>
            </w:r>
          </w:p>
          <w:p w14:paraId="3841E987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3A8C199" w14:textId="77777777" w:rsidR="00270CCA" w:rsidRDefault="00000000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coach’s words or actions demonstrate belief in the teacher’s ability to grow during the coaching conversation.</w:t>
            </w:r>
          </w:p>
          <w:p w14:paraId="0C17F775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E7CF410" w14:textId="77777777" w:rsidR="00270CCA" w:rsidRDefault="00000000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Where appropriate, the coach engages in equity-focused conversations to name how bias may be impacting instruction, and creates space for the teacher to reflect and commit to change.</w:t>
            </w:r>
          </w:p>
        </w:tc>
        <w:tc>
          <w:tcPr>
            <w:tcW w:w="3588" w:type="dxa"/>
          </w:tcPr>
          <w:p w14:paraId="6AABB1E6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coaching relationship is always characterized by accountability, commitment to growth, trust and respect.  </w:t>
            </w:r>
          </w:p>
          <w:p w14:paraId="57D4A536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3D2EE99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has created a culture of collaboration where the teacher contributes equally to all parts of the coaching conversation.</w:t>
            </w:r>
          </w:p>
          <w:p w14:paraId="1E181F3A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</w:p>
          <w:p w14:paraId="1E72BE07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coach’s words and actions demonstrate and communicate belief in the teacher’s ability to grow during the coaching conversation.</w:t>
            </w:r>
          </w:p>
          <w:p w14:paraId="32F0D0BC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B848CFE" w14:textId="77777777" w:rsidR="00270CCA" w:rsidRDefault="00000000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Where appropriate, the coach skillfully engages in equity-focused conversations in the moment to name how bias may be impacting instruction, and creates space for the teacher to reflect and commit to change.</w:t>
            </w:r>
          </w:p>
        </w:tc>
      </w:tr>
    </w:tbl>
    <w:p w14:paraId="3954CEB2" w14:textId="77777777" w:rsidR="00270CCA" w:rsidRDefault="00000000">
      <w:pPr>
        <w:rPr>
          <w:rFonts w:ascii="Arial" w:eastAsia="Arial" w:hAnsi="Arial" w:cs="Arial"/>
        </w:rPr>
      </w:pPr>
      <w:r>
        <w:br w:type="page"/>
      </w:r>
    </w:p>
    <w:p w14:paraId="058A498D" w14:textId="77777777" w:rsidR="00270CCA" w:rsidRDefault="00270CCA">
      <w:pPr>
        <w:jc w:val="center"/>
        <w:rPr>
          <w:rFonts w:ascii="Arial" w:eastAsia="Arial" w:hAnsi="Arial" w:cs="Arial"/>
        </w:rPr>
      </w:pPr>
    </w:p>
    <w:tbl>
      <w:tblPr>
        <w:tblStyle w:val="a2"/>
        <w:tblW w:w="14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2"/>
        <w:gridCol w:w="3581"/>
        <w:gridCol w:w="3581"/>
        <w:gridCol w:w="3581"/>
      </w:tblGrid>
      <w:tr w:rsidR="00270CCA" w14:paraId="636AC4D2" w14:textId="77777777">
        <w:trPr>
          <w:trHeight w:val="255"/>
        </w:trPr>
        <w:tc>
          <w:tcPr>
            <w:tcW w:w="14324" w:type="dxa"/>
            <w:gridSpan w:val="4"/>
          </w:tcPr>
          <w:p w14:paraId="25345342" w14:textId="77777777" w:rsidR="00270CCA" w:rsidRDefault="00000000">
            <w:pPr>
              <w:pStyle w:val="Heading3"/>
              <w:rPr>
                <w:rFonts w:ascii="Arial" w:eastAsia="Arial" w:hAnsi="Arial" w:cs="Arial"/>
              </w:rPr>
            </w:pPr>
            <w:bookmarkStart w:id="4" w:name="_qvjgkdy667uz" w:colFirst="0" w:colLast="0"/>
            <w:bookmarkEnd w:id="4"/>
            <w:r>
              <w:rPr>
                <w:rFonts w:ascii="Arial" w:eastAsia="Arial" w:hAnsi="Arial" w:cs="Arial"/>
                <w:sz w:val="24"/>
                <w:szCs w:val="24"/>
              </w:rPr>
              <w:t>2c - Managing Coaching Routines &amp; Procedures</w:t>
            </w:r>
          </w:p>
        </w:tc>
      </w:tr>
      <w:tr w:rsidR="00270CCA" w14:paraId="3BD7AD71" w14:textId="77777777">
        <w:trPr>
          <w:trHeight w:val="255"/>
        </w:trPr>
        <w:tc>
          <w:tcPr>
            <w:tcW w:w="3581" w:type="dxa"/>
            <w:shd w:val="clear" w:color="auto" w:fill="BFBFBF"/>
          </w:tcPr>
          <w:p w14:paraId="120D8ED3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Failing</w:t>
            </w:r>
          </w:p>
        </w:tc>
        <w:tc>
          <w:tcPr>
            <w:tcW w:w="3581" w:type="dxa"/>
            <w:shd w:val="clear" w:color="auto" w:fill="BFBFBF"/>
          </w:tcPr>
          <w:p w14:paraId="2D2CE2A9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Needs Improvement</w:t>
            </w:r>
          </w:p>
        </w:tc>
        <w:tc>
          <w:tcPr>
            <w:tcW w:w="3581" w:type="dxa"/>
            <w:shd w:val="clear" w:color="auto" w:fill="BFBFBF"/>
          </w:tcPr>
          <w:p w14:paraId="2E00351A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Proficient</w:t>
            </w:r>
          </w:p>
        </w:tc>
        <w:tc>
          <w:tcPr>
            <w:tcW w:w="3581" w:type="dxa"/>
            <w:shd w:val="clear" w:color="auto" w:fill="BFBFBF"/>
          </w:tcPr>
          <w:p w14:paraId="5901F9C4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Distinguished</w:t>
            </w:r>
          </w:p>
        </w:tc>
      </w:tr>
      <w:tr w:rsidR="00270CCA" w14:paraId="59253DF6" w14:textId="77777777">
        <w:trPr>
          <w:trHeight w:val="5775"/>
        </w:trPr>
        <w:tc>
          <w:tcPr>
            <w:tcW w:w="3581" w:type="dxa"/>
          </w:tcPr>
          <w:p w14:paraId="5C25AEB3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Much coaching time is lost due to inefficient scheduling and ineffectively matching the coaching interaction with teacher need and school schedule.  </w:t>
            </w:r>
          </w:p>
          <w:p w14:paraId="2CAC0363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E0AB831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Schedules are planned without consideration for what teachers on the caseload need for frequency of coaching.  </w:t>
            </w:r>
          </w:p>
          <w:p w14:paraId="5C4917BA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B2011EF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is not effective in managing time with teachers to accomplish the intended agenda.  </w:t>
            </w:r>
          </w:p>
          <w:p w14:paraId="185CF616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1597200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There is little evidence that routines are established or followed for documentation, sharing feedback and communicating when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necessary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outside of coaching visits.</w:t>
            </w:r>
          </w:p>
        </w:tc>
        <w:tc>
          <w:tcPr>
            <w:tcW w:w="3581" w:type="dxa"/>
          </w:tcPr>
          <w:p w14:paraId="1F7732D5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Some coaching time is lost due to partially efficient scheduling and ineffective matching of the coaching interaction with teacher need and school schedule.  </w:t>
            </w:r>
          </w:p>
          <w:p w14:paraId="3AE5DE23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F87A681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Schedules are planned with minimal consideration for what teachers on the caseload need for frequency of coaching.  </w:t>
            </w:r>
          </w:p>
          <w:p w14:paraId="320B68C6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ABF3976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Only some of the intended agenda is accomplished due to ineffective time management.  </w:t>
            </w:r>
          </w:p>
          <w:p w14:paraId="150C534A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4E3F542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There is some evidence that routines are established or followed for documentation, sharing feedback and communicating when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necessary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outside of coaching visits.</w:t>
            </w:r>
          </w:p>
        </w:tc>
        <w:tc>
          <w:tcPr>
            <w:tcW w:w="3581" w:type="dxa"/>
          </w:tcPr>
          <w:p w14:paraId="0844A15F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There is little loss of coaching time due to the coach engaging in the most high-impact coaching interaction given teacher need and school schedule.   </w:t>
            </w:r>
          </w:p>
          <w:p w14:paraId="4BEF7C6C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D851CF1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Schedules are planned with consideration of teacher need for frequency of coaching.  </w:t>
            </w:r>
          </w:p>
          <w:p w14:paraId="36B41DFF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6EF8E50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effectively manages time with teachers to accomplish most of the intended agenda.  </w:t>
            </w:r>
          </w:p>
          <w:p w14:paraId="1F336244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14D7DF5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Routines are implemented for documentation, sharing feedback as quickly as possible and communicating when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necessary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outside of coaching visits.</w:t>
            </w:r>
          </w:p>
        </w:tc>
        <w:tc>
          <w:tcPr>
            <w:tcW w:w="3581" w:type="dxa"/>
          </w:tcPr>
          <w:p w14:paraId="64E5DCC5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Coaching time is maximized by engaging in the most high-impact coaching interaction given teacher need and school schedule.  </w:t>
            </w:r>
          </w:p>
          <w:p w14:paraId="61535751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549B1E4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Schedules are thoughtfully planned in response to teacher need for frequency of coaching and other factors. </w:t>
            </w:r>
          </w:p>
          <w:p w14:paraId="073A4E26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2D4C4DF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effectively manages time with teachers to accomplish the intended agenda.  </w:t>
            </w:r>
          </w:p>
          <w:p w14:paraId="17917A47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30CB269" w14:textId="77777777" w:rsidR="00270CCA" w:rsidRDefault="00000000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Routines are implemented for documentation, sharing feedback as quickly as possible and communicating when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necessary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outside of coaching visits.</w:t>
            </w:r>
          </w:p>
        </w:tc>
      </w:tr>
    </w:tbl>
    <w:p w14:paraId="04C6DBB7" w14:textId="77777777" w:rsidR="00270CCA" w:rsidRDefault="00000000">
      <w:pPr>
        <w:rPr>
          <w:rFonts w:ascii="Arial" w:eastAsia="Arial" w:hAnsi="Arial" w:cs="Arial"/>
        </w:rPr>
      </w:pPr>
      <w:r>
        <w:br w:type="page"/>
      </w:r>
    </w:p>
    <w:p w14:paraId="5BE7AAAF" w14:textId="77777777" w:rsidR="00270CCA" w:rsidRDefault="00270CCA">
      <w:pPr>
        <w:jc w:val="center"/>
        <w:rPr>
          <w:rFonts w:ascii="Arial" w:eastAsia="Arial" w:hAnsi="Arial" w:cs="Arial"/>
        </w:rPr>
      </w:pPr>
    </w:p>
    <w:tbl>
      <w:tblPr>
        <w:tblStyle w:val="a3"/>
        <w:tblW w:w="14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3"/>
        <w:gridCol w:w="3604"/>
        <w:gridCol w:w="3604"/>
        <w:gridCol w:w="3604"/>
      </w:tblGrid>
      <w:tr w:rsidR="00270CCA" w14:paraId="4F053878" w14:textId="77777777">
        <w:trPr>
          <w:trHeight w:val="240"/>
        </w:trPr>
        <w:tc>
          <w:tcPr>
            <w:tcW w:w="14412" w:type="dxa"/>
            <w:gridSpan w:val="4"/>
          </w:tcPr>
          <w:p w14:paraId="618BE60C" w14:textId="77777777" w:rsidR="00270CCA" w:rsidRDefault="00000000">
            <w:pPr>
              <w:pStyle w:val="Heading3"/>
              <w:rPr>
                <w:rFonts w:ascii="Arial" w:eastAsia="Arial" w:hAnsi="Arial" w:cs="Arial"/>
              </w:rPr>
            </w:pPr>
            <w:bookmarkStart w:id="5" w:name="_vr1r7qefzcml" w:colFirst="0" w:colLast="0"/>
            <w:bookmarkEnd w:id="5"/>
            <w:r>
              <w:rPr>
                <w:rFonts w:ascii="Arial" w:eastAsia="Arial" w:hAnsi="Arial" w:cs="Arial"/>
                <w:sz w:val="24"/>
                <w:szCs w:val="24"/>
              </w:rPr>
              <w:t>2d - Managing Coaching Relationships</w:t>
            </w:r>
          </w:p>
        </w:tc>
      </w:tr>
      <w:tr w:rsidR="00270CCA" w14:paraId="63F1A1E2" w14:textId="77777777">
        <w:tc>
          <w:tcPr>
            <w:tcW w:w="3603" w:type="dxa"/>
            <w:shd w:val="clear" w:color="auto" w:fill="BFBFBF"/>
          </w:tcPr>
          <w:p w14:paraId="165432D5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Failing</w:t>
            </w:r>
          </w:p>
        </w:tc>
        <w:tc>
          <w:tcPr>
            <w:tcW w:w="3603" w:type="dxa"/>
            <w:shd w:val="clear" w:color="auto" w:fill="BFBFBF"/>
          </w:tcPr>
          <w:p w14:paraId="372EC3AF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Needs Improvement</w:t>
            </w:r>
          </w:p>
        </w:tc>
        <w:tc>
          <w:tcPr>
            <w:tcW w:w="3603" w:type="dxa"/>
            <w:shd w:val="clear" w:color="auto" w:fill="BFBFBF"/>
          </w:tcPr>
          <w:p w14:paraId="1815F428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Proficient</w:t>
            </w:r>
          </w:p>
        </w:tc>
        <w:tc>
          <w:tcPr>
            <w:tcW w:w="3603" w:type="dxa"/>
            <w:shd w:val="clear" w:color="auto" w:fill="BFBFBF"/>
          </w:tcPr>
          <w:p w14:paraId="1D44655F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Distinguished</w:t>
            </w:r>
          </w:p>
        </w:tc>
      </w:tr>
      <w:tr w:rsidR="00270CCA" w14:paraId="676976A1" w14:textId="77777777">
        <w:tc>
          <w:tcPr>
            <w:tcW w:w="3603" w:type="dxa"/>
          </w:tcPr>
          <w:p w14:paraId="47DC5A08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Coach’s response to the teacher is repressive or disrespectful of the teacher’s dignity.  </w:t>
            </w:r>
          </w:p>
          <w:p w14:paraId="6B76B334" w14:textId="77777777" w:rsidR="00270CCA" w:rsidRDefault="00270CC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3C5CAFA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 unsuccessfully adjusts approach (instructive, facilitative, collaborative) to conversation based on teacher responses, which minimizes or eliminates the teacher’s engagement.</w:t>
            </w:r>
          </w:p>
          <w:p w14:paraId="1608A0AE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408EE1A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Coach demonstrates little to no understanding of building needs, teacher’s level of skill and relationship dynamics.  </w:t>
            </w:r>
          </w:p>
        </w:tc>
        <w:tc>
          <w:tcPr>
            <w:tcW w:w="3603" w:type="dxa"/>
          </w:tcPr>
          <w:p w14:paraId="45A352CE" w14:textId="77777777" w:rsidR="00270CCA" w:rsidRDefault="00000000">
            <w:pPr>
              <w:numPr>
                <w:ilvl w:val="0"/>
                <w:numId w:val="6"/>
              </w:numPr>
              <w:ind w:left="360" w:hanging="3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Coach’s response to the teacher attempts to be sensitive to individual needs and to respect the teacher’s dignity.</w:t>
            </w:r>
          </w:p>
          <w:p w14:paraId="25AC903D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826411C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 attempts to adjust approach (instructive, facilitative, collaborative) to conversation based on teacher responses, which has a limited impact on the teacher’s engagement.</w:t>
            </w:r>
          </w:p>
          <w:p w14:paraId="1E9CBDEB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E2EA5AD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Coach demonstrates a surface level understanding of building needs, teacher’s level of skill, and relationship dynamics.  </w:t>
            </w:r>
          </w:p>
        </w:tc>
        <w:tc>
          <w:tcPr>
            <w:tcW w:w="3603" w:type="dxa"/>
          </w:tcPr>
          <w:p w14:paraId="5E96DEB9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Coach’s response to the teacher is sensitive to individual needs and respects the teacher’s dignity.  </w:t>
            </w:r>
          </w:p>
          <w:p w14:paraId="5CEB493B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9653719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Coach adjusts the approach (directive, facilitative, collaborative) to conversation based on teacher responses, which increases the teacher’s engagement.  </w:t>
            </w:r>
          </w:p>
          <w:p w14:paraId="4AFF8BAE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89E64A2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Coach demonstrates an understanding of building needs, teacher's level of skill, and relationship dynamics.  </w:t>
            </w:r>
          </w:p>
        </w:tc>
        <w:tc>
          <w:tcPr>
            <w:tcW w:w="3603" w:type="dxa"/>
          </w:tcPr>
          <w:p w14:paraId="7F876D32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Coach’s response to the teacher is sensitive to individual needs and respects the teacher’s dignity.  </w:t>
            </w:r>
          </w:p>
          <w:p w14:paraId="097508E9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9E37BEE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Coach successfully adjusts approach (directive, facilitative, collaborative) to conversation based on teacher responses, which maximizes the teacher’s engagement.  </w:t>
            </w:r>
          </w:p>
          <w:p w14:paraId="57163685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A367D16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Coach demonstrates a deep understanding of building needs, teacher’s level of skill, and relationship dynamics.  </w:t>
            </w:r>
          </w:p>
        </w:tc>
      </w:tr>
    </w:tbl>
    <w:p w14:paraId="53F8DCD2" w14:textId="77777777" w:rsidR="00270CCA" w:rsidRDefault="00000000">
      <w:pPr>
        <w:rPr>
          <w:rFonts w:ascii="Arial" w:eastAsia="Arial" w:hAnsi="Arial" w:cs="Arial"/>
        </w:rPr>
      </w:pPr>
      <w:r>
        <w:br w:type="page"/>
      </w:r>
    </w:p>
    <w:p w14:paraId="0D3C586E" w14:textId="77777777" w:rsidR="00270CCA" w:rsidRDefault="00270CCA">
      <w:pPr>
        <w:jc w:val="center"/>
        <w:rPr>
          <w:rFonts w:ascii="Arial" w:eastAsia="Arial" w:hAnsi="Arial" w:cs="Arial"/>
        </w:rPr>
      </w:pPr>
    </w:p>
    <w:tbl>
      <w:tblPr>
        <w:tblStyle w:val="a4"/>
        <w:tblW w:w="14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2"/>
        <w:gridCol w:w="3592"/>
        <w:gridCol w:w="3593"/>
        <w:gridCol w:w="3593"/>
      </w:tblGrid>
      <w:tr w:rsidR="00270CCA" w14:paraId="6629E168" w14:textId="77777777">
        <w:trPr>
          <w:trHeight w:val="240"/>
        </w:trPr>
        <w:tc>
          <w:tcPr>
            <w:tcW w:w="14368" w:type="dxa"/>
            <w:gridSpan w:val="4"/>
          </w:tcPr>
          <w:p w14:paraId="5F193C44" w14:textId="77777777" w:rsidR="00270CCA" w:rsidRDefault="00000000">
            <w:pPr>
              <w:pStyle w:val="Heading3"/>
              <w:rPr>
                <w:rFonts w:ascii="Arial" w:eastAsia="Arial" w:hAnsi="Arial" w:cs="Arial"/>
              </w:rPr>
            </w:pPr>
            <w:bookmarkStart w:id="6" w:name="_74pqfgwbnodt" w:colFirst="0" w:colLast="0"/>
            <w:bookmarkEnd w:id="6"/>
            <w:r>
              <w:rPr>
                <w:rFonts w:ascii="Arial" w:eastAsia="Arial" w:hAnsi="Arial" w:cs="Arial"/>
                <w:sz w:val="24"/>
                <w:szCs w:val="24"/>
              </w:rPr>
              <w:t>3a - Communicating with Teachers</w:t>
            </w:r>
          </w:p>
        </w:tc>
      </w:tr>
      <w:tr w:rsidR="00270CCA" w14:paraId="279860E8" w14:textId="77777777">
        <w:trPr>
          <w:trHeight w:val="210"/>
        </w:trPr>
        <w:tc>
          <w:tcPr>
            <w:tcW w:w="3592" w:type="dxa"/>
            <w:shd w:val="clear" w:color="auto" w:fill="BFBFBF"/>
          </w:tcPr>
          <w:p w14:paraId="6FB9316A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Failing</w:t>
            </w:r>
          </w:p>
        </w:tc>
        <w:tc>
          <w:tcPr>
            <w:tcW w:w="3592" w:type="dxa"/>
            <w:shd w:val="clear" w:color="auto" w:fill="BFBFBF"/>
          </w:tcPr>
          <w:p w14:paraId="2EA99928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Needs Improvement</w:t>
            </w:r>
          </w:p>
        </w:tc>
        <w:tc>
          <w:tcPr>
            <w:tcW w:w="3592" w:type="dxa"/>
            <w:shd w:val="clear" w:color="auto" w:fill="BFBFBF"/>
          </w:tcPr>
          <w:p w14:paraId="3B6571DE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Proficient</w:t>
            </w:r>
          </w:p>
        </w:tc>
        <w:tc>
          <w:tcPr>
            <w:tcW w:w="3592" w:type="dxa"/>
            <w:shd w:val="clear" w:color="auto" w:fill="BFBFBF"/>
          </w:tcPr>
          <w:p w14:paraId="3DCE1F6D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Distinguished</w:t>
            </w:r>
          </w:p>
        </w:tc>
      </w:tr>
      <w:tr w:rsidR="00270CCA" w14:paraId="08026634" w14:textId="77777777">
        <w:trPr>
          <w:trHeight w:val="240"/>
        </w:trPr>
        <w:tc>
          <w:tcPr>
            <w:tcW w:w="3592" w:type="dxa"/>
          </w:tcPr>
          <w:p w14:paraId="1BCA62A0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does not communicate the focus of the conversation to the teacher.</w:t>
            </w:r>
          </w:p>
          <w:p w14:paraId="3E364C66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41DA857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feedback is vague, verbose and/or not grounded in evidence.  </w:t>
            </w:r>
          </w:p>
          <w:p w14:paraId="40CFEFCA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42EFE97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does not adjust pace, tone, and focus in response to the teacher's needs.</w:t>
            </w:r>
          </w:p>
          <w:p w14:paraId="19E9910B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06E1097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 does not address the potential impact of goals and action steps.</w:t>
            </w:r>
          </w:p>
        </w:tc>
        <w:tc>
          <w:tcPr>
            <w:tcW w:w="3592" w:type="dxa"/>
          </w:tcPr>
          <w:p w14:paraId="097F302C" w14:textId="77777777" w:rsidR="00270CCA" w:rsidRDefault="00000000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does not clearly communicate the focus of the conversation to the teacher.</w:t>
            </w:r>
          </w:p>
          <w:p w14:paraId="6F67CE1D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C5B2F55" w14:textId="77777777" w:rsidR="00270CCA" w:rsidRDefault="00000000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Feedback is provided for both praise and areas to improve, but may not be concrete, concise, or evidenced-based at times. Or, feedback may only focus on praise or areas to improve, but not both.</w:t>
            </w:r>
          </w:p>
          <w:p w14:paraId="5133D95F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D26F757" w14:textId="77777777" w:rsidR="00270CCA" w:rsidRDefault="00000000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attempts to adjust pace, tone, and focus in response to the teacher's needs, but does not have the desired impact (ex. increased focus, practice time, understanding,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).  </w:t>
            </w:r>
          </w:p>
          <w:p w14:paraId="6AEB98AC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B4CF70B" w14:textId="77777777" w:rsidR="00270CCA" w:rsidRDefault="00000000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 mentions the potential impact of goals and action steps, but in vague or surface-level terms.</w:t>
            </w:r>
          </w:p>
          <w:p w14:paraId="02AE44E1" w14:textId="77777777" w:rsidR="00270CCA" w:rsidRDefault="00270CCA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592" w:type="dxa"/>
          </w:tcPr>
          <w:p w14:paraId="72952428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clearly communicates the focus of the conversation to the teacher.  </w:t>
            </w:r>
          </w:p>
          <w:p w14:paraId="5E990A1E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0260DEC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Concrete, concise feedback is provided for both praise and areas to improve, with some reference to evidence collected.  </w:t>
            </w:r>
          </w:p>
          <w:p w14:paraId="3EF0D53A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830D847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During the conversation, the coach adjusts pace, tone, and focus in response to the teacher's needs, which mostly has the desired impact (ex. increased focus, practice time, understanding,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).  </w:t>
            </w:r>
          </w:p>
          <w:p w14:paraId="44E5FD33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62F6C76" w14:textId="77777777" w:rsidR="00270CCA" w:rsidRDefault="0000000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 articulates the potential impact of goals and action steps.</w:t>
            </w:r>
          </w:p>
        </w:tc>
        <w:tc>
          <w:tcPr>
            <w:tcW w:w="3592" w:type="dxa"/>
          </w:tcPr>
          <w:p w14:paraId="2460CA07" w14:textId="77777777" w:rsidR="00270CCA" w:rsidRDefault="00000000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clearly communicates the focus of the conversation and links it to the larger coaching goals for the teacher.  </w:t>
            </w:r>
          </w:p>
          <w:p w14:paraId="30333C3F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89AFE3A" w14:textId="77777777" w:rsidR="00270CCA" w:rsidRDefault="00000000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Concrete, concise feedback is provided for both praise and areas to improve, with direct reference to evidence collected for each piece of feedback.</w:t>
            </w:r>
          </w:p>
          <w:p w14:paraId="2D17B988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23574AC" w14:textId="77777777" w:rsidR="00270CCA" w:rsidRDefault="00000000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During the conversation, the coach adjusts pace, tone, and focus in response to the teacher's needs, which has the desired impact (ex. increased focus, practice time, understanding,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).  </w:t>
            </w:r>
          </w:p>
          <w:p w14:paraId="57C98AED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9E398E3" w14:textId="77777777" w:rsidR="00270CCA" w:rsidRDefault="00000000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 supports the teacher to articulate the potential impact of goals and action steps.</w:t>
            </w:r>
          </w:p>
          <w:p w14:paraId="5B6D37CC" w14:textId="77777777" w:rsidR="00270CCA" w:rsidRDefault="00270CCA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5F178B3E" w14:textId="77777777" w:rsidR="00270CCA" w:rsidRDefault="00270CCA">
      <w:pPr>
        <w:rPr>
          <w:rFonts w:ascii="Arial" w:eastAsia="Arial" w:hAnsi="Arial" w:cs="Arial"/>
        </w:rPr>
      </w:pPr>
    </w:p>
    <w:p w14:paraId="2545A5C3" w14:textId="77777777" w:rsidR="00270CCA" w:rsidRDefault="00000000">
      <w:pPr>
        <w:rPr>
          <w:rFonts w:ascii="Arial" w:eastAsia="Arial" w:hAnsi="Arial" w:cs="Arial"/>
        </w:rPr>
      </w:pPr>
      <w:r>
        <w:br w:type="page"/>
      </w:r>
    </w:p>
    <w:p w14:paraId="7BF4F451" w14:textId="77777777" w:rsidR="00270CCA" w:rsidRDefault="00270CCA">
      <w:pPr>
        <w:jc w:val="center"/>
        <w:rPr>
          <w:rFonts w:ascii="Arial" w:eastAsia="Arial" w:hAnsi="Arial" w:cs="Arial"/>
        </w:rPr>
      </w:pPr>
    </w:p>
    <w:tbl>
      <w:tblPr>
        <w:tblStyle w:val="a5"/>
        <w:tblW w:w="1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619"/>
        <w:gridCol w:w="3619"/>
        <w:gridCol w:w="3619"/>
      </w:tblGrid>
      <w:tr w:rsidR="00270CCA" w14:paraId="635B1AFA" w14:textId="77777777">
        <w:trPr>
          <w:trHeight w:val="240"/>
        </w:trPr>
        <w:tc>
          <w:tcPr>
            <w:tcW w:w="14472" w:type="dxa"/>
            <w:gridSpan w:val="4"/>
          </w:tcPr>
          <w:p w14:paraId="7F4DB664" w14:textId="77777777" w:rsidR="00270CCA" w:rsidRDefault="00000000">
            <w:pPr>
              <w:pStyle w:val="Heading3"/>
              <w:rPr>
                <w:rFonts w:ascii="Arial" w:eastAsia="Arial" w:hAnsi="Arial" w:cs="Arial"/>
              </w:rPr>
            </w:pPr>
            <w:bookmarkStart w:id="7" w:name="_5h1tyzpobgr6" w:colFirst="0" w:colLast="0"/>
            <w:bookmarkEnd w:id="7"/>
            <w:r>
              <w:rPr>
                <w:rFonts w:ascii="Arial" w:eastAsia="Arial" w:hAnsi="Arial" w:cs="Arial"/>
                <w:sz w:val="24"/>
                <w:szCs w:val="24"/>
              </w:rPr>
              <w:t>3b - Using Questioning and Discussion Techniques</w:t>
            </w:r>
          </w:p>
        </w:tc>
      </w:tr>
      <w:tr w:rsidR="00270CCA" w14:paraId="09A5CDB9" w14:textId="77777777">
        <w:tc>
          <w:tcPr>
            <w:tcW w:w="3618" w:type="dxa"/>
            <w:shd w:val="clear" w:color="auto" w:fill="BFBFBF"/>
          </w:tcPr>
          <w:p w14:paraId="3926E461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Failing</w:t>
            </w:r>
          </w:p>
        </w:tc>
        <w:tc>
          <w:tcPr>
            <w:tcW w:w="3618" w:type="dxa"/>
            <w:shd w:val="clear" w:color="auto" w:fill="BFBFBF"/>
          </w:tcPr>
          <w:p w14:paraId="241424DF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Needs Improvement</w:t>
            </w:r>
          </w:p>
        </w:tc>
        <w:tc>
          <w:tcPr>
            <w:tcW w:w="3618" w:type="dxa"/>
            <w:shd w:val="clear" w:color="auto" w:fill="BFBFBF"/>
          </w:tcPr>
          <w:p w14:paraId="33D74B5D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Proficient</w:t>
            </w:r>
          </w:p>
        </w:tc>
        <w:tc>
          <w:tcPr>
            <w:tcW w:w="3618" w:type="dxa"/>
            <w:shd w:val="clear" w:color="auto" w:fill="BFBFBF"/>
          </w:tcPr>
          <w:p w14:paraId="65730C25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Distinguished</w:t>
            </w:r>
          </w:p>
        </w:tc>
      </w:tr>
      <w:tr w:rsidR="00270CCA" w14:paraId="6C0D5582" w14:textId="77777777">
        <w:tc>
          <w:tcPr>
            <w:tcW w:w="3618" w:type="dxa"/>
          </w:tcPr>
          <w:p w14:paraId="38D1E35C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asks only close-ended questions, which does not prompt teacher reflection or promote learning.</w:t>
            </w:r>
          </w:p>
          <w:p w14:paraId="670C2041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73E43AA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does not provide adequate time for the teacher to respond and/or answer their own questions. </w:t>
            </w:r>
          </w:p>
          <w:p w14:paraId="0AB6B9BC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F002722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There are few to no targeted questions to prompt teacher reflection.</w:t>
            </w:r>
          </w:p>
          <w:p w14:paraId="63EA01EA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358618D" w14:textId="77777777" w:rsidR="00270CCA" w:rsidRDefault="00000000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talk ratio is not balanced, with the coach speaking for most of the session.</w:t>
            </w:r>
          </w:p>
        </w:tc>
        <w:tc>
          <w:tcPr>
            <w:tcW w:w="3618" w:type="dxa"/>
          </w:tcPr>
          <w:p w14:paraId="10A31526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seldom poses open-ended questions that prompt teacher reflection and promote learning.</w:t>
            </w:r>
          </w:p>
          <w:p w14:paraId="5B6F0BC0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E22A063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inconsistently provides adequate time for the teacher to respond to questions and may start answering questions before providing time for the teacher to respond.</w:t>
            </w:r>
          </w:p>
          <w:p w14:paraId="216FD56D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A5B79CF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Targeted questions are attempted to prompt teacher reflection on the focus area, but are mostly unsuccessful.</w:t>
            </w:r>
          </w:p>
          <w:p w14:paraId="025CD16B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DDAB9D5" w14:textId="77777777" w:rsidR="00270CCA" w:rsidRDefault="00000000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talk ratio is not balanced, with the coach contributing more than the teacher.</w:t>
            </w:r>
          </w:p>
        </w:tc>
        <w:tc>
          <w:tcPr>
            <w:tcW w:w="3618" w:type="dxa"/>
          </w:tcPr>
          <w:p w14:paraId="0B17F08F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mostly poses open-ended questions that prompt teacher reflection and promote learning.</w:t>
            </w:r>
          </w:p>
          <w:p w14:paraId="30744FB4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922773E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provides adequate time for the teacher to respond. </w:t>
            </w:r>
          </w:p>
          <w:p w14:paraId="3A4570F9" w14:textId="77777777" w:rsidR="00270CCA" w:rsidRDefault="00000000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150BC638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Targeted questions prompt teacher reflection on the focus area and are mostly successful.</w:t>
            </w:r>
          </w:p>
          <w:p w14:paraId="7FC009F0" w14:textId="77777777" w:rsidR="00270CCA" w:rsidRDefault="00000000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054A33DA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talk ratio is mostly balanced.</w:t>
            </w:r>
          </w:p>
          <w:p w14:paraId="0AB3E8D2" w14:textId="77777777" w:rsidR="00270CCA" w:rsidRDefault="00270CC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2F783BA" w14:textId="77777777" w:rsidR="00270CCA" w:rsidRDefault="00270CC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C853C54" w14:textId="77777777" w:rsidR="00270CCA" w:rsidRDefault="00270CCA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18" w:type="dxa"/>
          </w:tcPr>
          <w:p w14:paraId="7E684079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consistently poses open-ended questions that prompt teacher reflection and promote learning.</w:t>
            </w:r>
          </w:p>
          <w:p w14:paraId="007E599F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A40DF63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provides strategic wait time for the teacher to respond and resists speaking while waiting for the teacher to respond.</w:t>
            </w:r>
          </w:p>
          <w:p w14:paraId="75C69C66" w14:textId="77777777" w:rsidR="00270CCA" w:rsidRDefault="00000000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5F6AECAD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Targeted questions successfully prompt teacher reflection on the focus area.</w:t>
            </w:r>
          </w:p>
          <w:p w14:paraId="24069592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BA4CB05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talk ratio in the coaching conversation is balanced or the teacher contributes more than the coach.</w:t>
            </w:r>
          </w:p>
        </w:tc>
      </w:tr>
    </w:tbl>
    <w:p w14:paraId="56963C22" w14:textId="77777777" w:rsidR="00270CCA" w:rsidRDefault="00000000">
      <w:pPr>
        <w:rPr>
          <w:rFonts w:ascii="Arial" w:eastAsia="Arial" w:hAnsi="Arial" w:cs="Arial"/>
        </w:rPr>
      </w:pPr>
      <w:r>
        <w:br w:type="page"/>
      </w:r>
    </w:p>
    <w:p w14:paraId="5C8DD15F" w14:textId="77777777" w:rsidR="00270CCA" w:rsidRDefault="00270CCA">
      <w:pPr>
        <w:jc w:val="center"/>
        <w:rPr>
          <w:rFonts w:ascii="Arial" w:eastAsia="Arial" w:hAnsi="Arial" w:cs="Arial"/>
        </w:rPr>
      </w:pPr>
    </w:p>
    <w:tbl>
      <w:tblPr>
        <w:tblStyle w:val="a6"/>
        <w:tblW w:w="1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619"/>
        <w:gridCol w:w="3619"/>
        <w:gridCol w:w="3619"/>
      </w:tblGrid>
      <w:tr w:rsidR="00270CCA" w14:paraId="4881F25B" w14:textId="77777777">
        <w:trPr>
          <w:trHeight w:val="240"/>
        </w:trPr>
        <w:tc>
          <w:tcPr>
            <w:tcW w:w="14472" w:type="dxa"/>
            <w:gridSpan w:val="4"/>
          </w:tcPr>
          <w:p w14:paraId="47A60E5D" w14:textId="77777777" w:rsidR="00270CCA" w:rsidRDefault="00000000">
            <w:pPr>
              <w:pStyle w:val="Heading3"/>
              <w:rPr>
                <w:rFonts w:ascii="Arial" w:eastAsia="Arial" w:hAnsi="Arial" w:cs="Arial"/>
              </w:rPr>
            </w:pPr>
            <w:bookmarkStart w:id="8" w:name="_r2b5leoi6m0t" w:colFirst="0" w:colLast="0"/>
            <w:bookmarkEnd w:id="8"/>
            <w:r>
              <w:rPr>
                <w:rFonts w:ascii="Arial" w:eastAsia="Arial" w:hAnsi="Arial" w:cs="Arial"/>
                <w:sz w:val="24"/>
                <w:szCs w:val="24"/>
              </w:rPr>
              <w:t>3c - Engaging Teachers in Learning</w:t>
            </w:r>
          </w:p>
        </w:tc>
      </w:tr>
      <w:tr w:rsidR="00270CCA" w14:paraId="306ED2BE" w14:textId="77777777">
        <w:tc>
          <w:tcPr>
            <w:tcW w:w="3618" w:type="dxa"/>
            <w:shd w:val="clear" w:color="auto" w:fill="BFBFBF"/>
          </w:tcPr>
          <w:p w14:paraId="3C3B6E77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Failing</w:t>
            </w:r>
          </w:p>
        </w:tc>
        <w:tc>
          <w:tcPr>
            <w:tcW w:w="3618" w:type="dxa"/>
            <w:shd w:val="clear" w:color="auto" w:fill="BFBFBF"/>
          </w:tcPr>
          <w:p w14:paraId="4F09AA2A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Needs Improvement</w:t>
            </w:r>
          </w:p>
        </w:tc>
        <w:tc>
          <w:tcPr>
            <w:tcW w:w="3618" w:type="dxa"/>
            <w:shd w:val="clear" w:color="auto" w:fill="BFBFBF"/>
          </w:tcPr>
          <w:p w14:paraId="40D1EC6B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Proficient</w:t>
            </w:r>
          </w:p>
        </w:tc>
        <w:tc>
          <w:tcPr>
            <w:tcW w:w="3618" w:type="dxa"/>
            <w:shd w:val="clear" w:color="auto" w:fill="BFBFBF"/>
          </w:tcPr>
          <w:p w14:paraId="50679292" w14:textId="77777777" w:rsidR="00270CCA" w:rsidRDefault="0000000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Distinguished</w:t>
            </w:r>
          </w:p>
        </w:tc>
      </w:tr>
      <w:tr w:rsidR="00270CCA" w14:paraId="32BFF851" w14:textId="77777777">
        <w:tc>
          <w:tcPr>
            <w:tcW w:w="3618" w:type="dxa"/>
          </w:tcPr>
          <w:p w14:paraId="2697857D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does not engage the teacher in practice (co-planning, role-play, rehearsal, co-creating). </w:t>
            </w:r>
          </w:p>
          <w:p w14:paraId="1DE8C44F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5BFD183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Neither the coach or the teacher articulates the impact of the new skill on instruction or student learning.</w:t>
            </w:r>
          </w:p>
        </w:tc>
        <w:tc>
          <w:tcPr>
            <w:tcW w:w="3618" w:type="dxa"/>
          </w:tcPr>
          <w:p w14:paraId="2AD534A8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engages the teacher in practice (co-planning, role-play, rehearsal, co-creating) at a surface level and/or the practice is misaligned with the focus area.</w:t>
            </w:r>
          </w:p>
          <w:p w14:paraId="5051CEFF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D7EEECA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During practice, the coach provides limited or no feedback and no checks for understanding; the teacher does not demonstrate readiness to implement the skill.</w:t>
            </w:r>
          </w:p>
          <w:p w14:paraId="399BB9A3" w14:textId="77777777" w:rsidR="00270CCA" w:rsidRDefault="00270CC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62D7E9A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articulates the impact of the new skill on instruction or student learning.</w:t>
            </w:r>
          </w:p>
        </w:tc>
        <w:tc>
          <w:tcPr>
            <w:tcW w:w="3618" w:type="dxa"/>
          </w:tcPr>
          <w:p w14:paraId="3A5EB25D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engages the teacher in practice (co-planning, role-play, rehearsal, co-creating) in order to transfer a skill aligned to the focus area. </w:t>
            </w:r>
          </w:p>
          <w:p w14:paraId="5DED5A26" w14:textId="77777777" w:rsidR="00270CCA" w:rsidRDefault="00270CC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5A83EC4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During practice, the coach provides some feedback and checks for understanding; the teacher demonstrates readiness to implement the skill, but may need additional practice.</w:t>
            </w:r>
          </w:p>
          <w:p w14:paraId="527CD2AC" w14:textId="77777777" w:rsidR="00270CCA" w:rsidRDefault="00270CC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9AAF8DD" w14:textId="77777777" w:rsidR="00270CCA" w:rsidRDefault="00000000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With prompting, the teacher can articulate the impact of the new skill on instruction or student learning.</w:t>
            </w:r>
          </w:p>
        </w:tc>
        <w:tc>
          <w:tcPr>
            <w:tcW w:w="3618" w:type="dxa"/>
          </w:tcPr>
          <w:p w14:paraId="4F19EABC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engages the teacher in practice (co-planning, role-play, rehearsal, co-creating) in order to transfer a skill aligned to the focus area. </w:t>
            </w:r>
          </w:p>
          <w:p w14:paraId="304F0DD5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3D26E8E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During practice, the coach provides feedback and checks for understanding; the teacher demonstrates readiness to implement the skill independently.</w:t>
            </w:r>
          </w:p>
          <w:p w14:paraId="1AE8370C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9948BB1" w14:textId="77777777" w:rsidR="00270CCA" w:rsidRDefault="00000000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With minimal or no prompting, the teacher can articulate the impact of the new skill on instruction or student learning.</w:t>
            </w:r>
          </w:p>
        </w:tc>
      </w:tr>
    </w:tbl>
    <w:p w14:paraId="09A60E4D" w14:textId="77777777" w:rsidR="00270CCA" w:rsidRDefault="00000000">
      <w:pPr>
        <w:rPr>
          <w:rFonts w:ascii="Arial" w:eastAsia="Arial" w:hAnsi="Arial" w:cs="Arial"/>
        </w:rPr>
      </w:pPr>
      <w:r>
        <w:br w:type="page"/>
      </w:r>
    </w:p>
    <w:p w14:paraId="427F4F67" w14:textId="77777777" w:rsidR="00270CCA" w:rsidRDefault="00270CCA">
      <w:pPr>
        <w:jc w:val="center"/>
        <w:rPr>
          <w:rFonts w:ascii="Arial" w:eastAsia="Arial" w:hAnsi="Arial" w:cs="Arial"/>
        </w:rPr>
      </w:pPr>
    </w:p>
    <w:tbl>
      <w:tblPr>
        <w:tblStyle w:val="a7"/>
        <w:tblW w:w="14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5"/>
        <w:gridCol w:w="3585"/>
        <w:gridCol w:w="3585"/>
        <w:gridCol w:w="3585"/>
      </w:tblGrid>
      <w:tr w:rsidR="00270CCA" w14:paraId="4B5BA312" w14:textId="77777777">
        <w:trPr>
          <w:trHeight w:val="240"/>
        </w:trPr>
        <w:tc>
          <w:tcPr>
            <w:tcW w:w="14340" w:type="dxa"/>
            <w:gridSpan w:val="4"/>
          </w:tcPr>
          <w:p w14:paraId="2915FB6F" w14:textId="77777777" w:rsidR="00270CCA" w:rsidRDefault="00000000">
            <w:pPr>
              <w:pStyle w:val="Heading3"/>
              <w:rPr>
                <w:rFonts w:ascii="Arial" w:eastAsia="Arial" w:hAnsi="Arial" w:cs="Arial"/>
              </w:rPr>
            </w:pPr>
            <w:bookmarkStart w:id="9" w:name="_kqo3ygs1o607" w:colFirst="0" w:colLast="0"/>
            <w:bookmarkEnd w:id="9"/>
            <w:r>
              <w:rPr>
                <w:rFonts w:ascii="Arial" w:eastAsia="Arial" w:hAnsi="Arial" w:cs="Arial"/>
                <w:sz w:val="24"/>
                <w:szCs w:val="24"/>
              </w:rPr>
              <w:t>4a - Reflecting on Coaching</w:t>
            </w:r>
          </w:p>
        </w:tc>
      </w:tr>
      <w:tr w:rsidR="00270CCA" w14:paraId="685408FD" w14:textId="77777777">
        <w:tc>
          <w:tcPr>
            <w:tcW w:w="3585" w:type="dxa"/>
            <w:shd w:val="clear" w:color="auto" w:fill="BFBFBF"/>
          </w:tcPr>
          <w:p w14:paraId="158BC9E6" w14:textId="77777777" w:rsidR="00270CCA" w:rsidRDefault="0000000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Failing</w:t>
            </w:r>
          </w:p>
        </w:tc>
        <w:tc>
          <w:tcPr>
            <w:tcW w:w="3585" w:type="dxa"/>
            <w:shd w:val="clear" w:color="auto" w:fill="BFBFBF"/>
          </w:tcPr>
          <w:p w14:paraId="2ECD46A9" w14:textId="77777777" w:rsidR="00270CCA" w:rsidRDefault="0000000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Needs Improvement</w:t>
            </w:r>
          </w:p>
        </w:tc>
        <w:tc>
          <w:tcPr>
            <w:tcW w:w="3585" w:type="dxa"/>
            <w:shd w:val="clear" w:color="auto" w:fill="BFBFBF"/>
          </w:tcPr>
          <w:p w14:paraId="141C8D86" w14:textId="77777777" w:rsidR="00270CCA" w:rsidRDefault="0000000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Proficient</w:t>
            </w:r>
          </w:p>
        </w:tc>
        <w:tc>
          <w:tcPr>
            <w:tcW w:w="3585" w:type="dxa"/>
            <w:shd w:val="clear" w:color="auto" w:fill="BFBFBF"/>
          </w:tcPr>
          <w:p w14:paraId="266E1623" w14:textId="77777777" w:rsidR="00270CCA" w:rsidRDefault="0000000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Distinguished</w:t>
            </w:r>
          </w:p>
        </w:tc>
      </w:tr>
      <w:tr w:rsidR="00270CCA" w14:paraId="212A538E" w14:textId="77777777">
        <w:tc>
          <w:tcPr>
            <w:tcW w:w="3585" w:type="dxa"/>
          </w:tcPr>
          <w:p w14:paraId="7AE9CEAA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does not reflect on whether a coaching session was effective or if it achieved intended outcomes.</w:t>
            </w:r>
          </w:p>
          <w:p w14:paraId="76AA3A27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B85E7AB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does not reflect on what is in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their  locus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of control or the highest leverage action step. </w:t>
            </w:r>
          </w:p>
          <w:p w14:paraId="5B1594EA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5FEB058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does not reflect on or implement techniques from professional development.</w:t>
            </w:r>
          </w:p>
          <w:p w14:paraId="76C009EA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0495011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is not receptive to coaching and feedback.</w:t>
            </w:r>
          </w:p>
        </w:tc>
        <w:tc>
          <w:tcPr>
            <w:tcW w:w="3585" w:type="dxa"/>
          </w:tcPr>
          <w:p w14:paraId="579171F8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In reflection, the coach has a somewhat inaccurate impression of a coaching session’s effectiveness and the extent to which it achieved intended outcomes.  </w:t>
            </w:r>
          </w:p>
          <w:p w14:paraId="01CE101D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94CD3EB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minimally reflects on what is in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their  locus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of control or the highest leverage action step. </w:t>
            </w:r>
          </w:p>
          <w:p w14:paraId="736ABEBA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123ED0A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minimally reflects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on  the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techniques from professional development.</w:t>
            </w:r>
          </w:p>
          <w:p w14:paraId="3A49820F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10F42BB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is sometimes receptive to receiving coaching and feedback.</w:t>
            </w:r>
          </w:p>
        </w:tc>
        <w:tc>
          <w:tcPr>
            <w:tcW w:w="3585" w:type="dxa"/>
          </w:tcPr>
          <w:p w14:paraId="317FCC23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In reflection, the coach makes an accurate assessment of a coaching session’s effectiveness and the extent to which it achieved intended outcomes by citing general references to support the judgment.  </w:t>
            </w:r>
          </w:p>
          <w:p w14:paraId="0EC72A24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9A86F3D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reflects on what is in their locus of control or the highest leverage action step. </w:t>
            </w:r>
          </w:p>
          <w:p w14:paraId="1DC02791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BAA630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reflects on and implements recommended techniques from professional development. </w:t>
            </w:r>
          </w:p>
          <w:p w14:paraId="66866856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D5D9078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is receptive to receiving coaching and feedback.</w:t>
            </w:r>
          </w:p>
        </w:tc>
        <w:tc>
          <w:tcPr>
            <w:tcW w:w="3585" w:type="dxa"/>
          </w:tcPr>
          <w:p w14:paraId="197C34A5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In reflection, the coach makes a thoughtful, accurate assessment of a coaching session’s effectiveness and the extent to which it achieved intended outcomes by citing many specific examples.  </w:t>
            </w:r>
          </w:p>
          <w:p w14:paraId="4CFC6ABE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A97DBD6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deeply reflects on what is in their locus of control and the highest leverage action step. </w:t>
            </w:r>
          </w:p>
          <w:p w14:paraId="7ED947ED" w14:textId="77777777" w:rsidR="00270CCA" w:rsidRDefault="00270CCA">
            <w:pPr>
              <w:ind w:left="360"/>
              <w:rPr>
                <w:rFonts w:ascii="Arial" w:eastAsia="Arial" w:hAnsi="Arial" w:cs="Arial"/>
                <w:strike/>
                <w:sz w:val="21"/>
                <w:szCs w:val="21"/>
              </w:rPr>
            </w:pPr>
          </w:p>
          <w:p w14:paraId="70A94F39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reflects on and proactively implements techniques from professional development.</w:t>
            </w:r>
          </w:p>
          <w:p w14:paraId="2A512EED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781FF43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seeks out coaching and feedback.</w:t>
            </w:r>
          </w:p>
        </w:tc>
      </w:tr>
    </w:tbl>
    <w:p w14:paraId="6FD43A7C" w14:textId="77777777" w:rsidR="00270CCA" w:rsidRDefault="00000000">
      <w:pPr>
        <w:rPr>
          <w:rFonts w:ascii="Arial" w:eastAsia="Arial" w:hAnsi="Arial" w:cs="Arial"/>
        </w:rPr>
      </w:pPr>
      <w:r>
        <w:br w:type="page"/>
      </w:r>
    </w:p>
    <w:p w14:paraId="3BD4A753" w14:textId="77777777" w:rsidR="00270CCA" w:rsidRDefault="00270CCA">
      <w:pPr>
        <w:rPr>
          <w:rFonts w:ascii="Arial" w:eastAsia="Arial" w:hAnsi="Arial" w:cs="Arial"/>
        </w:rPr>
      </w:pPr>
    </w:p>
    <w:tbl>
      <w:tblPr>
        <w:tblStyle w:val="a8"/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3615"/>
        <w:gridCol w:w="3615"/>
        <w:gridCol w:w="3615"/>
      </w:tblGrid>
      <w:tr w:rsidR="00270CCA" w14:paraId="464C8804" w14:textId="77777777">
        <w:trPr>
          <w:trHeight w:val="240"/>
        </w:trPr>
        <w:tc>
          <w:tcPr>
            <w:tcW w:w="14460" w:type="dxa"/>
            <w:gridSpan w:val="4"/>
          </w:tcPr>
          <w:p w14:paraId="6823F3CA" w14:textId="77777777" w:rsidR="00270CCA" w:rsidRDefault="00000000">
            <w:pPr>
              <w:pStyle w:val="Heading3"/>
              <w:rPr>
                <w:rFonts w:ascii="Arial" w:eastAsia="Arial" w:hAnsi="Arial" w:cs="Arial"/>
              </w:rPr>
            </w:pPr>
            <w:bookmarkStart w:id="10" w:name="_9z9hhxajb6j4" w:colFirst="0" w:colLast="0"/>
            <w:bookmarkEnd w:id="10"/>
            <w:r>
              <w:rPr>
                <w:rFonts w:ascii="Arial" w:eastAsia="Arial" w:hAnsi="Arial" w:cs="Arial"/>
                <w:sz w:val="24"/>
                <w:szCs w:val="24"/>
              </w:rPr>
              <w:t>4c - Communicating with Stakeholders</w:t>
            </w:r>
          </w:p>
        </w:tc>
      </w:tr>
      <w:tr w:rsidR="00270CCA" w14:paraId="0EC78EBB" w14:textId="77777777">
        <w:tc>
          <w:tcPr>
            <w:tcW w:w="3615" w:type="dxa"/>
            <w:shd w:val="clear" w:color="auto" w:fill="BFBFBF"/>
          </w:tcPr>
          <w:p w14:paraId="010AD00F" w14:textId="77777777" w:rsidR="00270CCA" w:rsidRDefault="0000000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Failing</w:t>
            </w:r>
          </w:p>
        </w:tc>
        <w:tc>
          <w:tcPr>
            <w:tcW w:w="3615" w:type="dxa"/>
            <w:shd w:val="clear" w:color="auto" w:fill="BFBFBF"/>
          </w:tcPr>
          <w:p w14:paraId="16DC7152" w14:textId="77777777" w:rsidR="00270CCA" w:rsidRDefault="0000000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Needs Improvement</w:t>
            </w:r>
          </w:p>
        </w:tc>
        <w:tc>
          <w:tcPr>
            <w:tcW w:w="3615" w:type="dxa"/>
            <w:shd w:val="clear" w:color="auto" w:fill="BFBFBF"/>
          </w:tcPr>
          <w:p w14:paraId="21F40E2A" w14:textId="77777777" w:rsidR="00270CCA" w:rsidRDefault="0000000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Proficient</w:t>
            </w:r>
          </w:p>
        </w:tc>
        <w:tc>
          <w:tcPr>
            <w:tcW w:w="3615" w:type="dxa"/>
            <w:shd w:val="clear" w:color="auto" w:fill="BFBFBF"/>
          </w:tcPr>
          <w:p w14:paraId="2AD02927" w14:textId="77777777" w:rsidR="00270CCA" w:rsidRDefault="0000000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Distinguished</w:t>
            </w:r>
          </w:p>
        </w:tc>
      </w:tr>
      <w:tr w:rsidR="00270CCA" w14:paraId="280389E7" w14:textId="77777777">
        <w:tc>
          <w:tcPr>
            <w:tcW w:w="3615" w:type="dxa"/>
          </w:tcPr>
          <w:p w14:paraId="18BB57B1" w14:textId="77777777" w:rsidR="00270CC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coach rarely provides appropriate, thorough and timely communication to some stakeholders (Rating Officers,</w:t>
            </w:r>
            <w:r>
              <w:rPr>
                <w:rFonts w:ascii="Arial" w:eastAsia="Arial" w:hAnsi="Arial" w:cs="Arial"/>
                <w:strike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Directors, teachers, administrators).  </w:t>
            </w:r>
          </w:p>
          <w:p w14:paraId="661FE286" w14:textId="77777777" w:rsidR="00270C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trike/>
                <w:sz w:val="21"/>
                <w:szCs w:val="21"/>
              </w:rPr>
            </w:pPr>
            <w:r>
              <w:rPr>
                <w:rFonts w:ascii="Arial" w:eastAsia="Arial" w:hAnsi="Arial" w:cs="Arial"/>
                <w:strike/>
                <w:sz w:val="21"/>
                <w:szCs w:val="21"/>
              </w:rPr>
              <w:t xml:space="preserve"> </w:t>
            </w:r>
          </w:p>
          <w:p w14:paraId="7042203B" w14:textId="77777777" w:rsidR="00270CC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 is not responsive to communication (emails, phone calls) and requests by established deadlines.</w:t>
            </w:r>
          </w:p>
          <w:p w14:paraId="33DB6F05" w14:textId="77777777" w:rsidR="00270CCA" w:rsidRDefault="0027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43EE8C3" w14:textId="77777777" w:rsidR="00270CC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coach’s calendar is not accurate and/or is completed late.  Significant schedule changes are not communicated.  </w:t>
            </w:r>
          </w:p>
          <w:p w14:paraId="7C74416D" w14:textId="77777777" w:rsidR="00270CCA" w:rsidRDefault="0027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2FEE278" w14:textId="77777777" w:rsidR="00270CC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Coach’s interactions with stakeholders are not asset-based and professional.</w:t>
            </w:r>
          </w:p>
        </w:tc>
        <w:tc>
          <w:tcPr>
            <w:tcW w:w="3615" w:type="dxa"/>
          </w:tcPr>
          <w:p w14:paraId="5742D069" w14:textId="77777777" w:rsidR="00270CC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is sporadic in providing appropriate, thorough and timely communication to some stakeholders (Rating Officers, Directors, teachers, administrators).  </w:t>
            </w:r>
          </w:p>
          <w:p w14:paraId="39423C8A" w14:textId="77777777" w:rsidR="00270C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trike/>
                <w:sz w:val="21"/>
                <w:szCs w:val="21"/>
              </w:rPr>
            </w:pPr>
            <w:r>
              <w:rPr>
                <w:rFonts w:ascii="Arial" w:eastAsia="Arial" w:hAnsi="Arial" w:cs="Arial"/>
                <w:strike/>
                <w:sz w:val="21"/>
                <w:szCs w:val="21"/>
              </w:rPr>
              <w:t xml:space="preserve"> </w:t>
            </w:r>
          </w:p>
          <w:p w14:paraId="3D193F4B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 is sometimes responsive to communication (emails, phone calls) and requests by established deadlines.</w:t>
            </w:r>
          </w:p>
          <w:p w14:paraId="0C9DECD4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193268F" w14:textId="77777777" w:rsidR="00270CC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Coach’s calendar is accurate and sometimes completed on time. Significant schedule changes are sometimes communicated.  </w:t>
            </w:r>
          </w:p>
          <w:p w14:paraId="253AEF80" w14:textId="77777777" w:rsidR="00270CCA" w:rsidRDefault="0027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102DA23" w14:textId="77777777" w:rsidR="00270CC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Coach’s interactions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with  stakeholders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are inconsistently asset-based &amp; professional.</w:t>
            </w:r>
          </w:p>
        </w:tc>
        <w:tc>
          <w:tcPr>
            <w:tcW w:w="3615" w:type="dxa"/>
          </w:tcPr>
          <w:p w14:paraId="45776C59" w14:textId="77777777" w:rsidR="00270CC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consistently communicates with most stakeholders (Rating Officers, Directors, teachers, administrators) in an appropriate, thorough and timely manner.  </w:t>
            </w:r>
          </w:p>
          <w:p w14:paraId="118460EF" w14:textId="77777777" w:rsidR="00270CCA" w:rsidRDefault="0027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E87790F" w14:textId="77777777" w:rsidR="00270CC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 is responsive to communication (emails, phone calls) and requests by established deadlines.</w:t>
            </w:r>
          </w:p>
          <w:p w14:paraId="4E3BEBD2" w14:textId="77777777" w:rsidR="00270CCA" w:rsidRDefault="0027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6BD2BA0B" w14:textId="77777777" w:rsidR="00270CC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 maintains an accurate calendar that is almost always completed on time and significant schedule changes are mostly communicated.</w:t>
            </w:r>
            <w:r>
              <w:rPr>
                <w:rFonts w:ascii="Arial" w:eastAsia="Arial" w:hAnsi="Arial" w:cs="Arial"/>
                <w:strike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0E382146" w14:textId="77777777" w:rsidR="00270CCA" w:rsidRDefault="0027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A6135DA" w14:textId="77777777" w:rsidR="00270CC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 consistently has asset-based and professional interactions with most stakeholders.</w:t>
            </w:r>
          </w:p>
        </w:tc>
        <w:tc>
          <w:tcPr>
            <w:tcW w:w="3615" w:type="dxa"/>
          </w:tcPr>
          <w:p w14:paraId="1E5BA13F" w14:textId="77777777" w:rsidR="00270CC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The coach consistently communicates proactively with all stakeholders (Rating Officers, Directors, teachers, administrators) in an appropriate, thorough and timely manner.  </w:t>
            </w:r>
          </w:p>
          <w:p w14:paraId="3C45B871" w14:textId="77777777" w:rsidR="00270CCA" w:rsidRDefault="0027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9C196A0" w14:textId="77777777" w:rsidR="00270CCA" w:rsidRDefault="00000000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 is always responsive to communication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emails,phone</w:t>
            </w:r>
            <w:proofErr w:type="spellEnd"/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calls) and requests by established deadlines.</w:t>
            </w:r>
          </w:p>
          <w:p w14:paraId="72BC4E37" w14:textId="77777777" w:rsidR="00270CCA" w:rsidRDefault="00270CCA">
            <w:p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D1188DE" w14:textId="77777777" w:rsidR="00270CC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Coach maintains an accurate calendar that is always completed on time. Significant changes are always communicated.  </w:t>
            </w:r>
          </w:p>
          <w:p w14:paraId="64BC9446" w14:textId="77777777" w:rsidR="00270CCA" w:rsidRDefault="00270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191234A" w14:textId="77777777" w:rsidR="00270CC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Coach always has asset-based and professional interactions with all stakeholders.</w:t>
            </w:r>
          </w:p>
        </w:tc>
      </w:tr>
    </w:tbl>
    <w:p w14:paraId="2ACE295A" w14:textId="77777777" w:rsidR="00270CCA" w:rsidRDefault="00270CCA">
      <w:pPr>
        <w:rPr>
          <w:rFonts w:ascii="Arial" w:eastAsia="Arial" w:hAnsi="Arial" w:cs="Arial"/>
          <w:sz w:val="21"/>
          <w:szCs w:val="21"/>
        </w:rPr>
      </w:pPr>
    </w:p>
    <w:p w14:paraId="421531A5" w14:textId="77777777" w:rsidR="00270CCA" w:rsidRDefault="00270CCA">
      <w:pPr>
        <w:rPr>
          <w:rFonts w:ascii="Arial" w:eastAsia="Arial" w:hAnsi="Arial" w:cs="Arial"/>
          <w:sz w:val="21"/>
          <w:szCs w:val="21"/>
        </w:rPr>
      </w:pPr>
    </w:p>
    <w:p w14:paraId="421E5983" w14:textId="77777777" w:rsidR="00270CCA" w:rsidRDefault="00270CCA">
      <w:pPr>
        <w:rPr>
          <w:rFonts w:ascii="Arial" w:eastAsia="Arial" w:hAnsi="Arial" w:cs="Arial"/>
          <w:sz w:val="21"/>
          <w:szCs w:val="21"/>
        </w:rPr>
      </w:pPr>
    </w:p>
    <w:sectPr w:rsidR="00270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432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222C" w14:textId="77777777" w:rsidR="00D70451" w:rsidRDefault="00D70451">
      <w:r>
        <w:separator/>
      </w:r>
    </w:p>
  </w:endnote>
  <w:endnote w:type="continuationSeparator" w:id="0">
    <w:p w14:paraId="6FDF4E5C" w14:textId="77777777" w:rsidR="00D70451" w:rsidRDefault="00D7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021A" w14:textId="77777777" w:rsidR="00270CCA" w:rsidRDefault="00270C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4106" w14:textId="77777777" w:rsidR="00270CCA" w:rsidRDefault="00270C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FCB3" w14:textId="77777777" w:rsidR="00270CCA" w:rsidRDefault="00270C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E7F0" w14:textId="77777777" w:rsidR="00D70451" w:rsidRDefault="00D70451">
      <w:r>
        <w:separator/>
      </w:r>
    </w:p>
  </w:footnote>
  <w:footnote w:type="continuationSeparator" w:id="0">
    <w:p w14:paraId="431FA8AA" w14:textId="77777777" w:rsidR="00D70451" w:rsidRDefault="00D7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2280" w14:textId="77777777" w:rsidR="00270CCA" w:rsidRDefault="00270C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87E6" w14:textId="77777777" w:rsidR="00270CCA" w:rsidRDefault="00270C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D29E" w14:textId="77777777" w:rsidR="00270CCA" w:rsidRDefault="00000000">
    <w:pPr>
      <w:tabs>
        <w:tab w:val="center" w:pos="4320"/>
        <w:tab w:val="right" w:pos="8640"/>
      </w:tabs>
      <w:spacing w:before="720"/>
      <w:rPr>
        <w:color w:val="000000"/>
      </w:rPr>
    </w:pPr>
    <w:r>
      <w:rPr>
        <w:noProof/>
      </w:rPr>
      <w:drawing>
        <wp:inline distT="114300" distB="114300" distL="114300" distR="114300" wp14:anchorId="6BB96AB2" wp14:editId="433F3130">
          <wp:extent cx="3751215" cy="7000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1215" cy="700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18BC"/>
    <w:multiLevelType w:val="multilevel"/>
    <w:tmpl w:val="2604C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B32A95"/>
    <w:multiLevelType w:val="multilevel"/>
    <w:tmpl w:val="A4CE022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26280F76"/>
    <w:multiLevelType w:val="multilevel"/>
    <w:tmpl w:val="CE9261C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2B0F08D1"/>
    <w:multiLevelType w:val="multilevel"/>
    <w:tmpl w:val="FA16AEC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31DB6BD8"/>
    <w:multiLevelType w:val="multilevel"/>
    <w:tmpl w:val="FEDE389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456A31B6"/>
    <w:multiLevelType w:val="multilevel"/>
    <w:tmpl w:val="BE16D92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52D212D6"/>
    <w:multiLevelType w:val="multilevel"/>
    <w:tmpl w:val="B8BCBA3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55DC1461"/>
    <w:multiLevelType w:val="multilevel"/>
    <w:tmpl w:val="04BA900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5AB10DD8"/>
    <w:multiLevelType w:val="multilevel"/>
    <w:tmpl w:val="83BC28D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681B131A"/>
    <w:multiLevelType w:val="multilevel"/>
    <w:tmpl w:val="0C9AD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9494956">
    <w:abstractNumId w:val="2"/>
  </w:num>
  <w:num w:numId="2" w16cid:durableId="1099791863">
    <w:abstractNumId w:val="8"/>
  </w:num>
  <w:num w:numId="3" w16cid:durableId="730231228">
    <w:abstractNumId w:val="4"/>
  </w:num>
  <w:num w:numId="4" w16cid:durableId="713433064">
    <w:abstractNumId w:val="6"/>
  </w:num>
  <w:num w:numId="5" w16cid:durableId="643506584">
    <w:abstractNumId w:val="7"/>
  </w:num>
  <w:num w:numId="6" w16cid:durableId="1832404080">
    <w:abstractNumId w:val="9"/>
  </w:num>
  <w:num w:numId="7" w16cid:durableId="1616475355">
    <w:abstractNumId w:val="1"/>
  </w:num>
  <w:num w:numId="8" w16cid:durableId="1824812175">
    <w:abstractNumId w:val="3"/>
  </w:num>
  <w:num w:numId="9" w16cid:durableId="608247082">
    <w:abstractNumId w:val="0"/>
  </w:num>
  <w:num w:numId="10" w16cid:durableId="522667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CA"/>
    <w:rsid w:val="00270CCA"/>
    <w:rsid w:val="00B31B11"/>
    <w:rsid w:val="00D7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8D187"/>
  <w15:docId w15:val="{C35B6D9B-FFFE-DB43-B49D-97D254C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3109</Words>
  <Characters>17722</Characters>
  <Application>Microsoft Office Word</Application>
  <DocSecurity>0</DocSecurity>
  <Lines>147</Lines>
  <Paragraphs>41</Paragraphs>
  <ScaleCrop>false</ScaleCrop>
  <Company/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2022-10-17T14:06:00Z</dcterms:created>
  <dcterms:modified xsi:type="dcterms:W3CDTF">2022-10-17T14:06:00Z</dcterms:modified>
</cp:coreProperties>
</file>