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ntic Slab" w:cs="Antic Slab" w:eastAsia="Antic Slab" w:hAnsi="Antic Slab"/>
          <w:b w:val="1"/>
        </w:rPr>
      </w:pPr>
      <w:r w:rsidDel="00000000" w:rsidR="00000000" w:rsidRPr="00000000">
        <w:rPr>
          <w:rtl w:val="0"/>
        </w:rPr>
      </w:r>
    </w:p>
    <w:p w:rsidR="00000000" w:rsidDel="00000000" w:rsidP="00000000" w:rsidRDefault="00000000" w:rsidRPr="00000000" w14:paraId="00000002">
      <w:pPr>
        <w:jc w:val="center"/>
        <w:rPr>
          <w:rFonts w:ascii="Antic Slab" w:cs="Antic Slab" w:eastAsia="Antic Slab" w:hAnsi="Antic Slab"/>
          <w:b w:val="1"/>
          <w:sz w:val="88"/>
          <w:szCs w:val="88"/>
        </w:rPr>
      </w:pPr>
      <w:r w:rsidDel="00000000" w:rsidR="00000000" w:rsidRPr="00000000">
        <w:rPr>
          <w:rFonts w:ascii="Antic Slab" w:cs="Antic Slab" w:eastAsia="Antic Slab" w:hAnsi="Antic Slab"/>
          <w:b w:val="1"/>
          <w:sz w:val="88"/>
          <w:szCs w:val="88"/>
          <w:rtl w:val="0"/>
        </w:rPr>
        <w:t xml:space="preserve">SECOND GRADE SUPPLIES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Hello Second Grade Families,</w:t>
      </w:r>
    </w:p>
    <w:p w:rsidR="00000000" w:rsidDel="00000000" w:rsidP="00000000" w:rsidRDefault="00000000" w:rsidRPr="00000000" w14:paraId="00000005">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We are so excited to work with your children, even though it will be a different kind of school year!  Because we will start the school year with virtual learning, then switch to in-person learning, your child will need supplies at home for the beginning of the year, then they will need supplies at school once we are back in the classroom.  Unfortunately, no one will be allowed to share supplies at school, so your child will need their own supplies.</w:t>
      </w:r>
    </w:p>
    <w:p w:rsidR="00000000" w:rsidDel="00000000" w:rsidP="00000000" w:rsidRDefault="00000000" w:rsidRPr="00000000" w14:paraId="00000007">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Thank you for your support, and we look forward to a great school year!!</w:t>
      </w:r>
    </w:p>
    <w:p w:rsidR="00000000" w:rsidDel="00000000" w:rsidP="00000000" w:rsidRDefault="00000000" w:rsidRPr="00000000" w14:paraId="00000009">
      <w:pP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Mrs. Fabian &amp; Ms. Thor</w:t>
      </w:r>
      <w:r w:rsidDel="00000000" w:rsidR="00000000" w:rsidRPr="00000000">
        <w:rPr>
          <w:rFonts w:ascii="Century Gothic" w:cs="Century Gothic" w:eastAsia="Century Gothic" w:hAnsi="Century Gothic"/>
          <w:sz w:val="8"/>
          <w:szCs w:val="8"/>
          <w:rtl w:val="0"/>
        </w:rPr>
        <w:t xml:space="preserve"> </w:t>
      </w:r>
      <w:r w:rsidDel="00000000" w:rsidR="00000000" w:rsidRPr="00000000">
        <w:rPr>
          <w:rFonts w:ascii="Century Gothic" w:cs="Century Gothic" w:eastAsia="Century Gothic" w:hAnsi="Century Gothic"/>
          <w:sz w:val="28"/>
          <w:szCs w:val="28"/>
          <w:rtl w:val="0"/>
        </w:rPr>
        <w:t xml:space="preserve">n</w:t>
      </w:r>
    </w:p>
    <w:p w:rsidR="00000000" w:rsidDel="00000000" w:rsidP="00000000" w:rsidRDefault="00000000" w:rsidRPr="00000000" w14:paraId="0000000A">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b w:val="1"/>
          <w:sz w:val="28"/>
          <w:szCs w:val="28"/>
        </w:rPr>
        <w:sectPr>
          <w:pgSz w:h="15840" w:w="12240"/>
          <w:pgMar w:bottom="360" w:top="360" w:left="720" w:right="720" w:header="720" w:footer="720"/>
          <w:pgNumType w:start="1"/>
          <w:cols w:equalWidth="0"/>
        </w:sectPr>
      </w:pPr>
      <w:r w:rsidDel="00000000" w:rsidR="00000000" w:rsidRPr="00000000">
        <w:rPr>
          <w:rtl w:val="0"/>
        </w:rPr>
      </w:r>
    </w:p>
    <w:p w:rsidR="00000000" w:rsidDel="00000000" w:rsidP="00000000" w:rsidRDefault="00000000" w:rsidRPr="00000000" w14:paraId="0000000C">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Virtual Learning</w:t>
      </w:r>
    </w:p>
    <w:p w:rsidR="00000000" w:rsidDel="00000000" w:rsidP="00000000" w:rsidRDefault="00000000" w:rsidRPr="00000000" w14:paraId="0000000D">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(at home)</w:t>
      </w:r>
    </w:p>
    <w:p w:rsidR="00000000" w:rsidDel="00000000" w:rsidP="00000000" w:rsidRDefault="00000000" w:rsidRPr="00000000" w14:paraId="0000000E">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8"/>
          <w:szCs w:val="28"/>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pencils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sz w:val="28"/>
          <w:szCs w:val="28"/>
          <w:u w:val="none"/>
        </w:rPr>
      </w:pPr>
      <w:r w:rsidDel="00000000" w:rsidR="00000000" w:rsidRPr="00000000">
        <w:rPr>
          <w:rFonts w:ascii="Century Gothic" w:cs="Century Gothic" w:eastAsia="Century Gothic" w:hAnsi="Century Gothic"/>
          <w:b w:val="1"/>
          <w:sz w:val="28"/>
          <w:szCs w:val="28"/>
          <w:rtl w:val="0"/>
        </w:rPr>
        <w:t xml:space="preserve">erasers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sz w:val="28"/>
          <w:szCs w:val="28"/>
          <w:u w:val="none"/>
        </w:rPr>
      </w:pPr>
      <w:r w:rsidDel="00000000" w:rsidR="00000000" w:rsidRPr="00000000">
        <w:rPr>
          <w:rFonts w:ascii="Century Gothic" w:cs="Century Gothic" w:eastAsia="Century Gothic" w:hAnsi="Century Gothic"/>
          <w:b w:val="1"/>
          <w:sz w:val="28"/>
          <w:szCs w:val="28"/>
          <w:rtl w:val="0"/>
        </w:rPr>
        <w:t xml:space="preserve">pencil sharpener</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8"/>
          <w:szCs w:val="28"/>
          <w:shd w:fill="auto" w:val="clear"/>
          <w:vertAlign w:val="baseline"/>
        </w:rPr>
      </w:pPr>
      <w:r w:rsidDel="00000000" w:rsidR="00000000" w:rsidRPr="00000000">
        <w:rPr>
          <w:rFonts w:ascii="Century Gothic" w:cs="Century Gothic" w:eastAsia="Century Gothic" w:hAnsi="Century Gothic"/>
          <w:b w:val="1"/>
          <w:sz w:val="28"/>
          <w:szCs w:val="28"/>
          <w:rtl w:val="0"/>
        </w:rPr>
        <w:t xml:space="preserve">c</w:t>
      </w: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rayons or colored pencils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8"/>
          <w:szCs w:val="28"/>
          <w:shd w:fill="auto" w:val="clear"/>
          <w:vertAlign w:val="baseline"/>
        </w:rPr>
      </w:pPr>
      <w:r w:rsidDel="00000000" w:rsidR="00000000" w:rsidRPr="00000000">
        <w:rPr>
          <w:rFonts w:ascii="Century Gothic" w:cs="Century Gothic" w:eastAsia="Century Gothic" w:hAnsi="Century Gothic"/>
          <w:b w:val="1"/>
          <w:sz w:val="28"/>
          <w:szCs w:val="28"/>
          <w:rtl w:val="0"/>
        </w:rPr>
        <w:t xml:space="preserve">s</w:t>
      </w: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cissors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8"/>
          <w:szCs w:val="28"/>
          <w:shd w:fill="auto" w:val="clear"/>
          <w:vertAlign w:val="baseline"/>
        </w:rPr>
      </w:pPr>
      <w:r w:rsidDel="00000000" w:rsidR="00000000" w:rsidRPr="00000000">
        <w:rPr>
          <w:rFonts w:ascii="Century Gothic" w:cs="Century Gothic" w:eastAsia="Century Gothic" w:hAnsi="Century Gothic"/>
          <w:b w:val="1"/>
          <w:sz w:val="28"/>
          <w:szCs w:val="28"/>
          <w:rtl w:val="0"/>
        </w:rPr>
        <w:t xml:space="preserve">g</w:t>
      </w: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lue stick</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8"/>
          <w:szCs w:val="28"/>
          <w:shd w:fill="auto" w:val="clear"/>
          <w:vertAlign w:val="baseline"/>
        </w:rPr>
      </w:pPr>
      <w:r w:rsidDel="00000000" w:rsidR="00000000" w:rsidRPr="00000000">
        <w:rPr>
          <w:rFonts w:ascii="Century Gothic" w:cs="Century Gothic" w:eastAsia="Century Gothic" w:hAnsi="Century Gothic"/>
          <w:b w:val="1"/>
          <w:sz w:val="28"/>
          <w:szCs w:val="28"/>
          <w:rtl w:val="0"/>
        </w:rPr>
        <w:t xml:space="preserve">p</w:t>
      </w: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encil case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composition or spiral notebook</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paper</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folder</w:t>
      </w:r>
    </w:p>
    <w:p w:rsidR="00000000" w:rsidDel="00000000" w:rsidP="00000000" w:rsidRDefault="00000000" w:rsidRPr="00000000" w14:paraId="00000019">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27">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In-Person Learning</w:t>
      </w:r>
    </w:p>
    <w:p w:rsidR="00000000" w:rsidDel="00000000" w:rsidP="00000000" w:rsidRDefault="00000000" w:rsidRPr="00000000" w14:paraId="00000028">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(at Emlen)</w:t>
      </w:r>
    </w:p>
    <w:p w:rsidR="00000000" w:rsidDel="00000000" w:rsidP="00000000" w:rsidRDefault="00000000" w:rsidRPr="00000000" w14:paraId="00000029">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2A">
      <w:pPr>
        <w:numPr>
          <w:ilvl w:val="0"/>
          <w:numId w:val="1"/>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12 pencils</w:t>
      </w:r>
    </w:p>
    <w:p w:rsidR="00000000" w:rsidDel="00000000" w:rsidP="00000000" w:rsidRDefault="00000000" w:rsidRPr="00000000" w14:paraId="0000002B">
      <w:pPr>
        <w:numPr>
          <w:ilvl w:val="0"/>
          <w:numId w:val="1"/>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1 SMALL pencil sharpener</w:t>
      </w:r>
    </w:p>
    <w:p w:rsidR="00000000" w:rsidDel="00000000" w:rsidP="00000000" w:rsidRDefault="00000000" w:rsidRPr="00000000" w14:paraId="0000002C">
      <w:pPr>
        <w:numPr>
          <w:ilvl w:val="0"/>
          <w:numId w:val="1"/>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crayons or colored pencils</w:t>
      </w:r>
    </w:p>
    <w:p w:rsidR="00000000" w:rsidDel="00000000" w:rsidP="00000000" w:rsidRDefault="00000000" w:rsidRPr="00000000" w14:paraId="0000002D">
      <w:pPr>
        <w:numPr>
          <w:ilvl w:val="0"/>
          <w:numId w:val="1"/>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1 box of markers</w:t>
      </w:r>
    </w:p>
    <w:p w:rsidR="00000000" w:rsidDel="00000000" w:rsidP="00000000" w:rsidRDefault="00000000" w:rsidRPr="00000000" w14:paraId="0000002E">
      <w:pPr>
        <w:numPr>
          <w:ilvl w:val="0"/>
          <w:numId w:val="1"/>
        </w:numPr>
        <w:ind w:left="720" w:hanging="360"/>
        <w:rPr>
          <w:rFonts w:ascii="Century Gothic" w:cs="Century Gothic" w:eastAsia="Century Gothic" w:hAnsi="Century Gothic"/>
          <w:b w:val="1"/>
          <w:sz w:val="28"/>
          <w:szCs w:val="28"/>
          <w:u w:val="none"/>
        </w:rPr>
      </w:pPr>
      <w:r w:rsidDel="00000000" w:rsidR="00000000" w:rsidRPr="00000000">
        <w:rPr>
          <w:rFonts w:ascii="Century Gothic" w:cs="Century Gothic" w:eastAsia="Century Gothic" w:hAnsi="Century Gothic"/>
          <w:b w:val="1"/>
          <w:sz w:val="28"/>
          <w:szCs w:val="28"/>
          <w:rtl w:val="0"/>
        </w:rPr>
        <w:t xml:space="preserve">4 dry-erase markers</w:t>
      </w:r>
    </w:p>
    <w:p w:rsidR="00000000" w:rsidDel="00000000" w:rsidP="00000000" w:rsidRDefault="00000000" w:rsidRPr="00000000" w14:paraId="0000002F">
      <w:pPr>
        <w:numPr>
          <w:ilvl w:val="0"/>
          <w:numId w:val="1"/>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scissors</w:t>
      </w:r>
    </w:p>
    <w:p w:rsidR="00000000" w:rsidDel="00000000" w:rsidP="00000000" w:rsidRDefault="00000000" w:rsidRPr="00000000" w14:paraId="00000030">
      <w:pPr>
        <w:numPr>
          <w:ilvl w:val="0"/>
          <w:numId w:val="1"/>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4 glue sticks</w:t>
      </w:r>
    </w:p>
    <w:p w:rsidR="00000000" w:rsidDel="00000000" w:rsidP="00000000" w:rsidRDefault="00000000" w:rsidRPr="00000000" w14:paraId="00000031">
      <w:pPr>
        <w:numPr>
          <w:ilvl w:val="0"/>
          <w:numId w:val="1"/>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1 LARGE pencil case</w:t>
      </w:r>
    </w:p>
    <w:p w:rsidR="00000000" w:rsidDel="00000000" w:rsidP="00000000" w:rsidRDefault="00000000" w:rsidRPr="00000000" w14:paraId="00000032">
      <w:pPr>
        <w:numPr>
          <w:ilvl w:val="0"/>
          <w:numId w:val="1"/>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5 composition notebooks</w:t>
      </w:r>
    </w:p>
    <w:p w:rsidR="00000000" w:rsidDel="00000000" w:rsidP="00000000" w:rsidRDefault="00000000" w:rsidRPr="00000000" w14:paraId="00000033">
      <w:pPr>
        <w:ind w:left="1440" w:firstLine="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(1 of each - black, red, yellow, green, blue)</w:t>
      </w:r>
    </w:p>
    <w:p w:rsidR="00000000" w:rsidDel="00000000" w:rsidP="00000000" w:rsidRDefault="00000000" w:rsidRPr="00000000" w14:paraId="00000034">
      <w:pPr>
        <w:numPr>
          <w:ilvl w:val="0"/>
          <w:numId w:val="1"/>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5 PLASTIC pocket folders</w:t>
      </w:r>
    </w:p>
    <w:p w:rsidR="00000000" w:rsidDel="00000000" w:rsidP="00000000" w:rsidRDefault="00000000" w:rsidRPr="00000000" w14:paraId="00000035">
      <w:pPr>
        <w:ind w:left="1440" w:firstLine="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(1 of each - black, red, yellow, green, blue)</w:t>
      </w:r>
    </w:p>
    <w:p w:rsidR="00000000" w:rsidDel="00000000" w:rsidP="00000000" w:rsidRDefault="00000000" w:rsidRPr="00000000" w14:paraId="00000036">
      <w:pPr>
        <w:numPr>
          <w:ilvl w:val="0"/>
          <w:numId w:val="1"/>
        </w:numPr>
        <w:ind w:left="720" w:hanging="360"/>
        <w:rPr>
          <w:rFonts w:ascii="Century Gothic" w:cs="Century Gothic" w:eastAsia="Century Gothic" w:hAnsi="Century Gothic"/>
          <w:b w:val="1"/>
          <w:sz w:val="28"/>
          <w:szCs w:val="28"/>
          <w:u w:val="none"/>
        </w:rPr>
      </w:pPr>
      <w:r w:rsidDel="00000000" w:rsidR="00000000" w:rsidRPr="00000000">
        <w:rPr>
          <w:rFonts w:ascii="Century Gothic" w:cs="Century Gothic" w:eastAsia="Century Gothic" w:hAnsi="Century Gothic"/>
          <w:b w:val="1"/>
          <w:sz w:val="28"/>
          <w:szCs w:val="28"/>
          <w:rtl w:val="0"/>
        </w:rPr>
        <w:t xml:space="preserve">2 boxes of tissues</w:t>
      </w:r>
    </w:p>
    <w:p w:rsidR="00000000" w:rsidDel="00000000" w:rsidP="00000000" w:rsidRDefault="00000000" w:rsidRPr="00000000" w14:paraId="00000037">
      <w:pPr>
        <w:numPr>
          <w:ilvl w:val="0"/>
          <w:numId w:val="1"/>
        </w:numPr>
        <w:ind w:left="72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2 bottles of hand sanitizer</w:t>
      </w:r>
    </w:p>
    <w:p w:rsidR="00000000" w:rsidDel="00000000" w:rsidP="00000000" w:rsidRDefault="00000000" w:rsidRPr="00000000" w14:paraId="00000038">
      <w:pPr>
        <w:numPr>
          <w:ilvl w:val="0"/>
          <w:numId w:val="1"/>
        </w:numPr>
        <w:ind w:left="720" w:hanging="360"/>
        <w:rPr>
          <w:rFonts w:ascii="Century Gothic" w:cs="Century Gothic" w:eastAsia="Century Gothic" w:hAnsi="Century Gothic"/>
          <w:b w:val="1"/>
          <w:sz w:val="28"/>
          <w:szCs w:val="28"/>
          <w:u w:val="none"/>
        </w:rPr>
      </w:pPr>
      <w:r w:rsidDel="00000000" w:rsidR="00000000" w:rsidRPr="00000000">
        <w:rPr>
          <w:rFonts w:ascii="Century Gothic" w:cs="Century Gothic" w:eastAsia="Century Gothic" w:hAnsi="Century Gothic"/>
          <w:b w:val="1"/>
          <w:sz w:val="28"/>
          <w:szCs w:val="28"/>
          <w:rtl w:val="0"/>
        </w:rPr>
        <w:t xml:space="preserve">2 containers of disinfecting wipes</w:t>
      </w:r>
    </w:p>
    <w:p w:rsidR="00000000" w:rsidDel="00000000" w:rsidP="00000000" w:rsidRDefault="00000000" w:rsidRPr="00000000" w14:paraId="00000039">
      <w:pPr>
        <w:numPr>
          <w:ilvl w:val="0"/>
          <w:numId w:val="1"/>
        </w:numPr>
        <w:ind w:left="720" w:hanging="360"/>
        <w:rPr>
          <w:rFonts w:ascii="Century Gothic" w:cs="Century Gothic" w:eastAsia="Century Gothic" w:hAnsi="Century Gothic"/>
          <w:b w:val="1"/>
          <w:sz w:val="28"/>
          <w:szCs w:val="28"/>
          <w:u w:val="none"/>
        </w:rPr>
      </w:pPr>
      <w:r w:rsidDel="00000000" w:rsidR="00000000" w:rsidRPr="00000000">
        <w:rPr>
          <w:rFonts w:ascii="Century Gothic" w:cs="Century Gothic" w:eastAsia="Century Gothic" w:hAnsi="Century Gothic"/>
          <w:b w:val="1"/>
          <w:sz w:val="28"/>
          <w:szCs w:val="28"/>
          <w:rtl w:val="0"/>
        </w:rPr>
        <w:t xml:space="preserve">2 packages of copy paper</w:t>
      </w:r>
    </w:p>
    <w:p w:rsidR="00000000" w:rsidDel="00000000" w:rsidP="00000000" w:rsidRDefault="00000000" w:rsidRPr="00000000" w14:paraId="0000003A">
      <w:pPr>
        <w:numPr>
          <w:ilvl w:val="0"/>
          <w:numId w:val="1"/>
        </w:numPr>
        <w:ind w:left="720" w:hanging="360"/>
        <w:rPr>
          <w:rFonts w:ascii="Century Gothic" w:cs="Century Gothic" w:eastAsia="Century Gothic" w:hAnsi="Century Gothic"/>
          <w:b w:val="1"/>
          <w:sz w:val="28"/>
          <w:szCs w:val="28"/>
          <w:u w:val="none"/>
        </w:rPr>
      </w:pPr>
      <w:r w:rsidDel="00000000" w:rsidR="00000000" w:rsidRPr="00000000">
        <w:rPr>
          <w:rFonts w:ascii="Century Gothic" w:cs="Century Gothic" w:eastAsia="Century Gothic" w:hAnsi="Century Gothic"/>
          <w:b w:val="1"/>
          <w:sz w:val="28"/>
          <w:szCs w:val="28"/>
          <w:rtl w:val="0"/>
        </w:rPr>
        <w:t xml:space="preserve">1 clipboard</w:t>
      </w:r>
    </w:p>
    <w:p w:rsidR="00000000" w:rsidDel="00000000" w:rsidP="00000000" w:rsidRDefault="00000000" w:rsidRPr="00000000" w14:paraId="0000003B">
      <w:pPr>
        <w:numPr>
          <w:ilvl w:val="0"/>
          <w:numId w:val="1"/>
        </w:numPr>
        <w:ind w:left="720" w:hanging="360"/>
        <w:rPr>
          <w:rFonts w:ascii="Century Gothic" w:cs="Century Gothic" w:eastAsia="Century Gothic" w:hAnsi="Century Gothic"/>
          <w:b w:val="1"/>
          <w:sz w:val="28"/>
          <w:szCs w:val="28"/>
          <w:u w:val="none"/>
        </w:rPr>
      </w:pPr>
      <w:r w:rsidDel="00000000" w:rsidR="00000000" w:rsidRPr="00000000">
        <w:rPr>
          <w:rFonts w:ascii="Century Gothic" w:cs="Century Gothic" w:eastAsia="Century Gothic" w:hAnsi="Century Gothic"/>
          <w:b w:val="1"/>
          <w:sz w:val="28"/>
          <w:szCs w:val="28"/>
          <w:rtl w:val="0"/>
        </w:rPr>
        <w:t xml:space="preserve">1 water bottle</w:t>
      </w:r>
    </w:p>
    <w:p w:rsidR="00000000" w:rsidDel="00000000" w:rsidP="00000000" w:rsidRDefault="00000000" w:rsidRPr="00000000" w14:paraId="0000003C">
      <w:pPr>
        <w:numPr>
          <w:ilvl w:val="0"/>
          <w:numId w:val="1"/>
        </w:numPr>
        <w:ind w:left="720" w:hanging="360"/>
        <w:rPr>
          <w:rFonts w:ascii="Century Gothic" w:cs="Century Gothic" w:eastAsia="Century Gothic" w:hAnsi="Century Gothic"/>
          <w:b w:val="1"/>
          <w:sz w:val="28"/>
          <w:szCs w:val="28"/>
          <w:u w:val="none"/>
        </w:rPr>
        <w:sectPr>
          <w:type w:val="continuous"/>
          <w:pgSz w:h="15840" w:w="12240"/>
          <w:pgMar w:bottom="360" w:top="360" w:left="360" w:right="360" w:header="720" w:footer="720"/>
          <w:cols w:equalWidth="0" w:num="2">
            <w:col w:space="720" w:w="5400"/>
            <w:col w:space="0" w:w="5400"/>
          </w:cols>
        </w:sectPr>
      </w:pPr>
      <w:r w:rsidDel="00000000" w:rsidR="00000000" w:rsidRPr="00000000">
        <w:rPr>
          <w:rFonts w:ascii="Century Gothic" w:cs="Century Gothic" w:eastAsia="Century Gothic" w:hAnsi="Century Gothic"/>
          <w:b w:val="1"/>
          <w:sz w:val="28"/>
          <w:szCs w:val="28"/>
          <w:rtl w:val="0"/>
        </w:rPr>
        <w:t xml:space="preserve">1 set of earbuds or headphones</w:t>
      </w:r>
    </w:p>
    <w:p w:rsidR="00000000" w:rsidDel="00000000" w:rsidP="00000000" w:rsidRDefault="00000000" w:rsidRPr="00000000" w14:paraId="0000003D">
      <w:pPr>
        <w:rPr>
          <w:rFonts w:ascii="Century Gothic" w:cs="Century Gothic" w:eastAsia="Century Gothic" w:hAnsi="Century Gothic"/>
        </w:rPr>
      </w:pPr>
      <w:r w:rsidDel="00000000" w:rsidR="00000000" w:rsidRPr="00000000">
        <w:rPr>
          <w:rtl w:val="0"/>
        </w:rPr>
      </w:r>
    </w:p>
    <w:sectPr>
      <w:type w:val="continuous"/>
      <w:pgSz w:h="15840" w:w="12240"/>
      <w:pgMar w:bottom="360" w:top="360" w:left="360" w:right="3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Antic Slab">
    <w:embedRegular w:fontKey="{00000000-0000-0000-0000-000000000000}" r:id="rId1" w:subsetted="0"/>
  </w:font>
  <w:font w:name="Noto Sans Symbols"/>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ticSlab-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