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9B7BC" w14:textId="77777777" w:rsidR="000852FB" w:rsidRDefault="000852FB">
      <w:pPr>
        <w:spacing w:after="0" w:line="240" w:lineRule="auto"/>
        <w:rPr>
          <w:rFonts w:ascii="Times New Roman" w:eastAsia="Times New Roman" w:hAnsi="Times New Roman" w:cs="Times New Roman"/>
          <w:sz w:val="23"/>
          <w:szCs w:val="23"/>
        </w:rPr>
      </w:pPr>
      <w:bookmarkStart w:id="0" w:name="_gjdgxs" w:colFirst="0" w:colLast="0"/>
      <w:bookmarkEnd w:id="0"/>
    </w:p>
    <w:p w14:paraId="498A7137" w14:textId="77777777" w:rsidR="000852FB" w:rsidRDefault="00B34788">
      <w:pPr>
        <w:spacing w:after="0" w:line="240" w:lineRule="auto"/>
        <w:rPr>
          <w:rFonts w:ascii="Times New Roman" w:eastAsia="Times New Roman" w:hAnsi="Times New Roman" w:cs="Times New Roman"/>
          <w:b/>
        </w:rPr>
      </w:pPr>
      <w:bookmarkStart w:id="1" w:name="_eg6m1z8nngyr" w:colFirst="0" w:colLast="0"/>
      <w:bookmarkEnd w:id="1"/>
      <w:r>
        <w:rPr>
          <w:rFonts w:ascii="Times New Roman" w:eastAsia="Times New Roman" w:hAnsi="Times New Roman" w:cs="Times New Roman"/>
        </w:rPr>
        <w:t>February 7, 2020</w:t>
      </w:r>
    </w:p>
    <w:p w14:paraId="5F2618DE" w14:textId="77777777" w:rsidR="000852FB" w:rsidRDefault="000852FB">
      <w:pPr>
        <w:spacing w:after="0" w:line="240" w:lineRule="auto"/>
        <w:rPr>
          <w:rFonts w:ascii="Times New Roman" w:eastAsia="Times New Roman" w:hAnsi="Times New Roman" w:cs="Times New Roman"/>
        </w:rPr>
      </w:pPr>
    </w:p>
    <w:p w14:paraId="5394E28D" w14:textId="77777777" w:rsidR="000852FB" w:rsidRDefault="00B347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Francis Hopkinson Elementary Families:</w:t>
      </w:r>
    </w:p>
    <w:p w14:paraId="11C41644" w14:textId="77777777" w:rsidR="000852FB" w:rsidRDefault="00B347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96D66B" w14:textId="77777777" w:rsidR="000852FB" w:rsidRDefault="00B347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provides an update on environmental work at Hopkinson Elementary School and its impact on school operations. As you know, results of extensive air testing conducted throughout the school earlier this week have all come back as “non-detect” or well below City of Philadelphia standards, indicating the school is cleared for re-occupancy. As we prepare for scheduled lead paint stabilization work throughout the school, we believe it is best for school students and staff to remain at their temporary relocation sites until critical pre-work is completed over the next four to six weeks.</w:t>
      </w:r>
    </w:p>
    <w:p w14:paraId="77AC84AF" w14:textId="77777777" w:rsidR="000852FB" w:rsidRDefault="000852FB">
      <w:pPr>
        <w:spacing w:after="0" w:line="240" w:lineRule="auto"/>
        <w:jc w:val="both"/>
        <w:rPr>
          <w:rFonts w:ascii="Times New Roman" w:eastAsia="Times New Roman" w:hAnsi="Times New Roman" w:cs="Times New Roman"/>
          <w:sz w:val="24"/>
          <w:szCs w:val="24"/>
        </w:rPr>
      </w:pPr>
    </w:p>
    <w:p w14:paraId="306B2828" w14:textId="77777777" w:rsidR="000852FB" w:rsidRDefault="00B347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 initial inspection of the school several weeks ago, the Office of Environmental Safety and Services (OEMS) identified several areas with asbestos-containing materials in need of repair. These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imminent hazards and </w:t>
      </w:r>
      <w:r>
        <w:rPr>
          <w:rFonts w:ascii="Times New Roman" w:eastAsia="Times New Roman" w:hAnsi="Times New Roman" w:cs="Times New Roman"/>
          <w:sz w:val="24"/>
          <w:szCs w:val="24"/>
          <w:u w:val="single"/>
        </w:rPr>
        <w:t>do not</w:t>
      </w:r>
      <w:r>
        <w:rPr>
          <w:rFonts w:ascii="Times New Roman" w:eastAsia="Times New Roman" w:hAnsi="Times New Roman" w:cs="Times New Roman"/>
          <w:sz w:val="24"/>
          <w:szCs w:val="24"/>
        </w:rPr>
        <w:t xml:space="preserve"> pose an immediate threat to students or staff. However, we have decided to have our Maintenance Department remove the damaged asbestos throughout the entire building, including above ceiling tiles. Once the removal work and testing is completed, we would then re-open the school and begin the lead-paint project as planned. </w:t>
      </w:r>
    </w:p>
    <w:p w14:paraId="19F066AB" w14:textId="77777777" w:rsidR="000852FB" w:rsidRDefault="000852FB">
      <w:pPr>
        <w:spacing w:after="0" w:line="240" w:lineRule="auto"/>
        <w:jc w:val="both"/>
        <w:rPr>
          <w:rFonts w:ascii="Times New Roman" w:eastAsia="Times New Roman" w:hAnsi="Times New Roman" w:cs="Times New Roman"/>
          <w:sz w:val="24"/>
          <w:szCs w:val="24"/>
        </w:rPr>
      </w:pPr>
    </w:p>
    <w:p w14:paraId="369F6352" w14:textId="77777777" w:rsidR="000852FB" w:rsidRDefault="00B347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staff will continue to report to their temporary relocation sites. Students in grades K through 2 will remain at the Little School House and modular on the Hopkinson campus; students in grades 3 through 5, includin</w:t>
      </w:r>
      <w:bookmarkStart w:id="2" w:name="_GoBack"/>
      <w:bookmarkEnd w:id="2"/>
      <w:r>
        <w:rPr>
          <w:rFonts w:ascii="Times New Roman" w:eastAsia="Times New Roman" w:hAnsi="Times New Roman" w:cs="Times New Roman"/>
          <w:sz w:val="24"/>
          <w:szCs w:val="24"/>
        </w:rPr>
        <w:t xml:space="preserve">g the AS Class, will be transported to Roberto Clemente Middle School (122 W. Erie Avenue); and students in grades 6 through 8 will be transported to Grover Washington Middle School (201 E. Olney Avenue). </w:t>
      </w:r>
      <w:r>
        <w:rPr>
          <w:rFonts w:ascii="Times New Roman" w:eastAsia="Times New Roman" w:hAnsi="Times New Roman" w:cs="Times New Roman"/>
          <w:b/>
          <w:sz w:val="24"/>
          <w:szCs w:val="24"/>
        </w:rPr>
        <w:t>We ask that students in grades 3 through 8 arrive at Hopkinson at 8:05 a.m. to begin check-in and boarding buses. Pick-up time at Hopkinson is at 3:00 p.m.</w:t>
      </w:r>
    </w:p>
    <w:p w14:paraId="1BB21948" w14:textId="77777777" w:rsidR="000852FB" w:rsidRDefault="000852FB">
      <w:pPr>
        <w:spacing w:after="0" w:line="240" w:lineRule="auto"/>
        <w:jc w:val="both"/>
        <w:rPr>
          <w:rFonts w:ascii="Times New Roman" w:eastAsia="Times New Roman" w:hAnsi="Times New Roman" w:cs="Times New Roman"/>
          <w:sz w:val="24"/>
          <w:szCs w:val="24"/>
        </w:rPr>
      </w:pPr>
    </w:p>
    <w:p w14:paraId="1A80A67E" w14:textId="77777777" w:rsidR="000852FB" w:rsidRDefault="00B347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continued support as we work to ensure a safe school environment at Hopkinson. If you have any questions or comments about the environmental work or the impact on students, please call Hopkinson’s main office at 215-400-3970 from 8:30 a.m. to 3 p.m. </w:t>
      </w:r>
    </w:p>
    <w:p w14:paraId="547FE040" w14:textId="77777777" w:rsidR="000852FB" w:rsidRDefault="000852FB">
      <w:pPr>
        <w:spacing w:after="0" w:line="240" w:lineRule="auto"/>
        <w:rPr>
          <w:rFonts w:ascii="Times New Roman" w:eastAsia="Times New Roman" w:hAnsi="Times New Roman" w:cs="Times New Roman"/>
          <w:sz w:val="24"/>
          <w:szCs w:val="24"/>
        </w:rPr>
      </w:pPr>
    </w:p>
    <w:p w14:paraId="48CAE518" w14:textId="77777777" w:rsidR="000852FB" w:rsidRDefault="00B347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2AC3AE80" w14:textId="77777777" w:rsidR="000852FB" w:rsidRDefault="000852FB">
      <w:pPr>
        <w:spacing w:after="0" w:line="240" w:lineRule="auto"/>
        <w:rPr>
          <w:rFonts w:ascii="Times New Roman" w:eastAsia="Times New Roman" w:hAnsi="Times New Roman" w:cs="Times New Roman"/>
          <w:sz w:val="24"/>
          <w:szCs w:val="24"/>
        </w:rPr>
      </w:pPr>
    </w:p>
    <w:p w14:paraId="300A23BE" w14:textId="77777777" w:rsidR="000852FB" w:rsidRDefault="000852FB">
      <w:pPr>
        <w:spacing w:after="0" w:line="240" w:lineRule="auto"/>
        <w:rPr>
          <w:rFonts w:ascii="Times New Roman" w:eastAsia="Times New Roman" w:hAnsi="Times New Roman" w:cs="Times New Roman"/>
          <w:sz w:val="24"/>
          <w:szCs w:val="24"/>
        </w:rPr>
      </w:pPr>
    </w:p>
    <w:p w14:paraId="1009EF31" w14:textId="77777777" w:rsidR="000852FB" w:rsidRDefault="00B347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R. Hite, Jr.,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r>
        <w:rPr>
          <w:noProof/>
        </w:rPr>
        <w:drawing>
          <wp:anchor distT="0" distB="0" distL="0" distR="0" simplePos="0" relativeHeight="251658240" behindDoc="0" locked="0" layoutInCell="1" hidden="0" allowOverlap="1" wp14:anchorId="6829E2FF" wp14:editId="29F63352">
            <wp:simplePos x="0" y="0"/>
            <wp:positionH relativeFrom="column">
              <wp:posOffset>-761999</wp:posOffset>
            </wp:positionH>
            <wp:positionV relativeFrom="paragraph">
              <wp:posOffset>438150</wp:posOffset>
            </wp:positionV>
            <wp:extent cx="7478682" cy="1004888"/>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478682" cy="1004888"/>
                    </a:xfrm>
                    <a:prstGeom prst="rect">
                      <a:avLst/>
                    </a:prstGeom>
                    <a:ln/>
                  </pic:spPr>
                </pic:pic>
              </a:graphicData>
            </a:graphic>
          </wp:anchor>
        </w:drawing>
      </w:r>
    </w:p>
    <w:sectPr w:rsidR="000852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1E260" w14:textId="77777777" w:rsidR="00AA4499" w:rsidRDefault="00AA4499">
      <w:pPr>
        <w:spacing w:after="0" w:line="240" w:lineRule="auto"/>
      </w:pPr>
      <w:r>
        <w:separator/>
      </w:r>
    </w:p>
  </w:endnote>
  <w:endnote w:type="continuationSeparator" w:id="0">
    <w:p w14:paraId="36700F4B" w14:textId="77777777" w:rsidR="00AA4499" w:rsidRDefault="00AA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75D5" w14:textId="77777777" w:rsidR="002A038F" w:rsidRDefault="002A03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E992" w14:textId="77777777" w:rsidR="000852FB" w:rsidRDefault="000852F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8CF2" w14:textId="77777777" w:rsidR="002A038F" w:rsidRDefault="002A03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F4015" w14:textId="77777777" w:rsidR="00AA4499" w:rsidRDefault="00AA4499">
      <w:pPr>
        <w:spacing w:after="0" w:line="240" w:lineRule="auto"/>
      </w:pPr>
      <w:r>
        <w:separator/>
      </w:r>
    </w:p>
  </w:footnote>
  <w:footnote w:type="continuationSeparator" w:id="0">
    <w:p w14:paraId="30C847BC" w14:textId="77777777" w:rsidR="00AA4499" w:rsidRDefault="00AA44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BC02" w14:textId="77777777" w:rsidR="002A038F" w:rsidRDefault="002A03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E890" w14:textId="77777777" w:rsidR="000852FB" w:rsidRDefault="00B3478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B315B"/>
      </w:rPr>
    </w:pPr>
    <w:r>
      <w:rPr>
        <w:b/>
        <w:color w:val="0B315B"/>
      </w:rPr>
      <w:t xml:space="preserve">    </w:t>
    </w:r>
    <w:r>
      <w:rPr>
        <w:rFonts w:ascii="Arial" w:eastAsia="Arial" w:hAnsi="Arial" w:cs="Arial"/>
        <w:b/>
        <w:color w:val="0B315B"/>
      </w:rPr>
      <w:t xml:space="preserve">  OFFICE OF THE SUPERINTENDENT</w:t>
    </w:r>
    <w:r>
      <w:rPr>
        <w:rFonts w:ascii="Arial" w:eastAsia="Arial" w:hAnsi="Arial" w:cs="Arial"/>
        <w:color w:val="0B315B"/>
      </w:rPr>
      <w:t xml:space="preserve"> </w:t>
    </w:r>
    <w:r>
      <w:rPr>
        <w:noProof/>
      </w:rPr>
      <w:drawing>
        <wp:anchor distT="0" distB="0" distL="0" distR="0" simplePos="0" relativeHeight="251658240" behindDoc="0" locked="0" layoutInCell="1" hidden="0" allowOverlap="1" wp14:anchorId="73CAB0C8" wp14:editId="41ECEBB5">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rPr>
      <w:drawing>
        <wp:anchor distT="0" distB="0" distL="0" distR="0" simplePos="0" relativeHeight="251659264" behindDoc="0" locked="0" layoutInCell="1" hidden="0" allowOverlap="1" wp14:anchorId="391B4CC1" wp14:editId="675C6552">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p w14:paraId="4072BAA6" w14:textId="77777777" w:rsidR="000852FB" w:rsidRDefault="00B34788">
    <w:pPr>
      <w:tabs>
        <w:tab w:val="left" w:pos="270"/>
        <w:tab w:val="left" w:pos="518"/>
        <w:tab w:val="left" w:pos="705"/>
        <w:tab w:val="left" w:pos="3240"/>
      </w:tabs>
      <w:spacing w:after="0" w:line="240" w:lineRule="auto"/>
      <w:jc w:val="right"/>
      <w:rPr>
        <w:rFonts w:ascii="Arial" w:eastAsia="Arial" w:hAnsi="Arial" w:cs="Arial"/>
        <w:color w:val="0B315B"/>
      </w:rPr>
    </w:pPr>
    <w:r>
      <w:rPr>
        <w:rFonts w:ascii="Arial" w:eastAsia="Arial" w:hAnsi="Arial" w:cs="Arial"/>
        <w:color w:val="0B315B"/>
      </w:rPr>
      <w:tab/>
    </w:r>
    <w:r>
      <w:rPr>
        <w:rFonts w:ascii="Arial" w:eastAsia="Arial" w:hAnsi="Arial" w:cs="Arial"/>
        <w:color w:val="0B315B"/>
      </w:rPr>
      <w:tab/>
    </w:r>
    <w:r>
      <w:rPr>
        <w:rFonts w:ascii="Arial" w:eastAsia="Arial" w:hAnsi="Arial" w:cs="Arial"/>
        <w:color w:val="0B315B"/>
      </w:rPr>
      <w:tab/>
      <w:t xml:space="preserve"> 440 North Broad Street</w:t>
    </w:r>
  </w:p>
  <w:p w14:paraId="0731CC10" w14:textId="4EE3D91E" w:rsidR="002A038F" w:rsidRDefault="00B34788" w:rsidP="002A038F">
    <w:pPr>
      <w:tabs>
        <w:tab w:val="left" w:pos="270"/>
        <w:tab w:val="left" w:pos="518"/>
        <w:tab w:val="left" w:pos="705"/>
        <w:tab w:val="left" w:pos="3240"/>
      </w:tabs>
      <w:spacing w:after="0" w:line="240" w:lineRule="auto"/>
      <w:jc w:val="right"/>
      <w:rPr>
        <w:rFonts w:ascii="Arial" w:eastAsia="Arial" w:hAnsi="Arial" w:cs="Arial"/>
        <w:color w:val="0B315B"/>
      </w:rPr>
    </w:pPr>
    <w:r>
      <w:rPr>
        <w:rFonts w:ascii="Arial" w:eastAsia="Arial" w:hAnsi="Arial" w:cs="Arial"/>
        <w:color w:val="0B315B"/>
      </w:rPr>
      <w:t xml:space="preserve">  Philadelphia, PA 19130</w:t>
    </w:r>
  </w:p>
  <w:p w14:paraId="22FA2DF0" w14:textId="238019DB" w:rsidR="000852FB" w:rsidRPr="002A038F" w:rsidRDefault="000852FB" w:rsidP="002A038F">
    <w:pPr>
      <w:tabs>
        <w:tab w:val="left" w:pos="270"/>
        <w:tab w:val="left" w:pos="518"/>
        <w:tab w:val="left" w:pos="705"/>
        <w:tab w:val="left" w:pos="3240"/>
      </w:tabs>
      <w:spacing w:after="0" w:line="240" w:lineRule="auto"/>
      <w:jc w:val="right"/>
      <w:rPr>
        <w:rFonts w:ascii="Arial" w:eastAsia="Arial" w:hAnsi="Arial" w:cs="Arial"/>
        <w:color w:val="0B315B"/>
      </w:rPr>
    </w:pPr>
  </w:p>
  <w:p w14:paraId="55A5F817" w14:textId="77777777" w:rsidR="002A038F" w:rsidRPr="002A038F" w:rsidRDefault="002A038F">
    <w:pPr>
      <w:tabs>
        <w:tab w:val="left" w:pos="270"/>
        <w:tab w:val="left" w:pos="518"/>
        <w:tab w:val="left" w:pos="705"/>
        <w:tab w:val="left" w:pos="3240"/>
      </w:tabs>
      <w:spacing w:after="0" w:line="240" w:lineRule="auto"/>
      <w:rPr>
        <w:rFonts w:ascii="Arial" w:eastAsia="Arial" w:hAnsi="Arial" w:cs="Arial"/>
        <w:b/>
      </w:rPr>
    </w:pPr>
    <w:r w:rsidRPr="002A038F">
      <w:rPr>
        <w:rFonts w:ascii="Arial" w:eastAsia="Arial" w:hAnsi="Arial" w:cs="Arial"/>
        <w:b/>
      </w:rPr>
      <w:t xml:space="preserve">William R. Hite, Jr., </w:t>
    </w:r>
    <w:proofErr w:type="spellStart"/>
    <w:r w:rsidRPr="002A038F">
      <w:rPr>
        <w:rFonts w:ascii="Arial" w:eastAsia="Arial" w:hAnsi="Arial" w:cs="Arial"/>
        <w:b/>
      </w:rPr>
      <w:t>Ed.D</w:t>
    </w:r>
    <w:proofErr w:type="spellEnd"/>
    <w:r w:rsidRPr="002A038F">
      <w:rPr>
        <w:rFonts w:ascii="Arial" w:eastAsia="Arial" w:hAnsi="Arial" w:cs="Arial"/>
        <w:b/>
      </w:rPr>
      <w:t>.</w:t>
    </w:r>
  </w:p>
  <w:p w14:paraId="72C10E86" w14:textId="6E267D68" w:rsidR="000852FB" w:rsidRPr="002A038F" w:rsidRDefault="00B34788">
    <w:pPr>
      <w:tabs>
        <w:tab w:val="left" w:pos="270"/>
        <w:tab w:val="left" w:pos="518"/>
        <w:tab w:val="left" w:pos="705"/>
        <w:tab w:val="left" w:pos="3240"/>
      </w:tabs>
      <w:spacing w:after="0" w:line="240" w:lineRule="auto"/>
      <w:rPr>
        <w:rFonts w:ascii="Arial" w:eastAsia="Arial" w:hAnsi="Arial" w:cs="Arial"/>
        <w:sz w:val="20"/>
        <w:szCs w:val="20"/>
      </w:rPr>
    </w:pPr>
    <w:r w:rsidRPr="002A038F">
      <w:rPr>
        <w:rFonts w:ascii="Arial" w:eastAsia="Arial" w:hAnsi="Arial" w:cs="Arial"/>
        <w:sz w:val="20"/>
        <w:szCs w:val="20"/>
      </w:rPr>
      <w:t>Superintendent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013D" w14:textId="77777777" w:rsidR="002A038F" w:rsidRDefault="002A0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FB"/>
    <w:rsid w:val="000852FB"/>
    <w:rsid w:val="002A038F"/>
    <w:rsid w:val="0088592A"/>
    <w:rsid w:val="00AA4499"/>
    <w:rsid w:val="00B347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1B3688"/>
  <w15:docId w15:val="{8C2ACEE4-D2A9-E645-8A5B-482B2F6A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0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8F"/>
  </w:style>
  <w:style w:type="paragraph" w:styleId="Footer">
    <w:name w:val="footer"/>
    <w:basedOn w:val="Normal"/>
    <w:link w:val="FooterChar"/>
    <w:uiPriority w:val="99"/>
    <w:unhideWhenUsed/>
    <w:rsid w:val="002A0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Macintosh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2020-02-08T02:58:00Z</dcterms:created>
  <dcterms:modified xsi:type="dcterms:W3CDTF">2020-02-08T02:58:00Z</dcterms:modified>
</cp:coreProperties>
</file>