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AA" w:rsidRDefault="00046869">
      <w:pPr>
        <w:spacing w:after="0"/>
        <w:ind w:left="3600" w:firstLine="720"/>
        <w:rPr>
          <w:rFonts w:ascii="Times New Roman" w:eastAsia="Times New Roman" w:hAnsi="Times New Roman" w:cs="Times New Roman"/>
          <w:b/>
          <w:sz w:val="24"/>
          <w:szCs w:val="24"/>
          <w:u w:val="single"/>
        </w:rPr>
      </w:pPr>
      <w:r>
        <w:rPr>
          <w:rFonts w:ascii="Agnes" w:eastAsia="Agnes" w:hAnsi="Agnes" w:cs="Agnes"/>
          <w:noProof/>
          <w:sz w:val="16"/>
          <w:szCs w:val="16"/>
        </w:rPr>
        <w:drawing>
          <wp:inline distT="0" distB="0" distL="0" distR="0">
            <wp:extent cx="102933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9335" cy="876300"/>
                    </a:xfrm>
                    <a:prstGeom prst="rect">
                      <a:avLst/>
                    </a:prstGeom>
                    <a:ln/>
                  </pic:spPr>
                </pic:pic>
              </a:graphicData>
            </a:graphic>
          </wp:inline>
        </w:drawing>
      </w:r>
    </w:p>
    <w:p w:rsidR="00B91FAA" w:rsidRDefault="00046869">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Southwark School</w:t>
      </w:r>
    </w:p>
    <w:p w:rsidR="00B91FAA" w:rsidRDefault="00046869">
      <w:pPr>
        <w:spacing w:after="0"/>
        <w:ind w:left="216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Parent and Family Engagement Policy</w:t>
      </w:r>
    </w:p>
    <w:p w:rsidR="00B91FAA" w:rsidRDefault="00B91FA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rsidR="00B91FAA" w:rsidRDefault="00046869">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School Year 20</w:t>
      </w:r>
      <w:r>
        <w:rPr>
          <w:rFonts w:ascii="Times New Roman" w:eastAsia="Times New Roman" w:hAnsi="Times New Roman" w:cs="Times New Roman"/>
          <w:b/>
          <w:i/>
          <w:sz w:val="28"/>
          <w:szCs w:val="28"/>
        </w:rPr>
        <w:t>20</w:t>
      </w:r>
      <w:r>
        <w:rPr>
          <w:rFonts w:ascii="Times New Roman" w:eastAsia="Times New Roman" w:hAnsi="Times New Roman" w:cs="Times New Roman"/>
          <w:b/>
          <w:i/>
          <w:color w:val="000000"/>
          <w:sz w:val="28"/>
          <w:szCs w:val="28"/>
        </w:rPr>
        <w:t>-202</w:t>
      </w:r>
      <w:r>
        <w:rPr>
          <w:rFonts w:ascii="Times New Roman" w:eastAsia="Times New Roman" w:hAnsi="Times New Roman" w:cs="Times New Roman"/>
          <w:b/>
          <w:i/>
          <w:sz w:val="28"/>
          <w:szCs w:val="28"/>
        </w:rPr>
        <w:t>1</w:t>
      </w:r>
    </w:p>
    <w:p w:rsidR="00B91FAA" w:rsidRDefault="0004686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Revision Date: May 18, 2020</w:t>
      </w:r>
    </w:p>
    <w:p w:rsidR="00B91FAA" w:rsidRDefault="00B91FAA">
      <w:pPr>
        <w:spacing w:after="0"/>
        <w:rPr>
          <w:rFonts w:ascii="Times New Roman" w:eastAsia="Times New Roman" w:hAnsi="Times New Roman" w:cs="Times New Roman"/>
          <w:sz w:val="24"/>
          <w:szCs w:val="24"/>
        </w:rPr>
      </w:pPr>
    </w:p>
    <w:p w:rsidR="00B91FAA" w:rsidRDefault="00046869">
      <w:pPr>
        <w:spacing w:after="0"/>
        <w:rPr>
          <w:rFonts w:ascii="Times New Roman" w:eastAsia="Times New Roman" w:hAnsi="Times New Roman" w:cs="Times New Roman"/>
        </w:rPr>
      </w:pPr>
      <w:r>
        <w:rPr>
          <w:rFonts w:ascii="Times New Roman" w:eastAsia="Times New Roman" w:hAnsi="Times New Roman" w:cs="Times New Roman"/>
        </w:rPr>
        <w:t xml:space="preserve">In support of strengthening student academic achievement, </w:t>
      </w:r>
      <w:r>
        <w:rPr>
          <w:rFonts w:ascii="Times New Roman" w:eastAsia="Times New Roman" w:hAnsi="Times New Roman" w:cs="Times New Roman"/>
          <w:b/>
          <w:u w:val="single"/>
        </w:rPr>
        <w:t xml:space="preserve">Southwark School </w:t>
      </w:r>
      <w:r>
        <w:rPr>
          <w:rFonts w:ascii="Times New Roman" w:eastAsia="Times New Roman" w:hAnsi="Times New Roman" w:cs="Times New Roman"/>
        </w:rPr>
        <w:t>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B91FAA" w:rsidRDefault="00B91FAA">
      <w:pPr>
        <w:spacing w:after="0"/>
        <w:rPr>
          <w:rFonts w:ascii="Times New Roman" w:eastAsia="Times New Roman" w:hAnsi="Times New Roman" w:cs="Times New Roman"/>
        </w:rPr>
      </w:pPr>
    </w:p>
    <w:p w:rsidR="00B91FAA" w:rsidRDefault="00046869">
      <w:pPr>
        <w:rPr>
          <w:rFonts w:ascii="Times New Roman" w:eastAsia="Times New Roman" w:hAnsi="Times New Roman" w:cs="Times New Roman"/>
          <w:u w:val="single"/>
        </w:rPr>
      </w:pPr>
      <w:r>
        <w:rPr>
          <w:rFonts w:ascii="Times New Roman" w:eastAsia="Times New Roman" w:hAnsi="Times New Roman" w:cs="Times New Roman"/>
        </w:rPr>
        <w:t xml:space="preserve">The </w:t>
      </w:r>
      <w:r>
        <w:rPr>
          <w:rFonts w:ascii="Times New Roman" w:eastAsia="Times New Roman" w:hAnsi="Times New Roman" w:cs="Times New Roman"/>
          <w:b/>
          <w:u w:val="single"/>
        </w:rPr>
        <w:t xml:space="preserve">Southwark School </w:t>
      </w:r>
      <w:r>
        <w:rPr>
          <w:rFonts w:ascii="Times New Roman" w:eastAsia="Times New Roman" w:hAnsi="Times New Roman" w:cs="Times New Roman"/>
        </w:rPr>
        <w:t>agrees to implement the following requirements as outlined by Section 1116:</w:t>
      </w:r>
    </w:p>
    <w:p w:rsidR="00B91FAA" w:rsidRDefault="00046869">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B91FAA" w:rsidRDefault="00046869">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B91FAA" w:rsidRDefault="00046869">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B91FAA" w:rsidRDefault="00046869">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B91FAA" w:rsidRDefault="00046869">
      <w:pPr>
        <w:numPr>
          <w:ilvl w:val="0"/>
          <w:numId w:val="11"/>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Be governed by the following statutory definition of parent and family engagement and will carry out programs, activities, and procedures in accordance with this definition: </w:t>
      </w:r>
    </w:p>
    <w:p w:rsidR="00B91FAA" w:rsidRDefault="00B91FAA">
      <w:pPr>
        <w:pBdr>
          <w:top w:val="nil"/>
          <w:left w:val="nil"/>
          <w:bottom w:val="nil"/>
          <w:right w:val="nil"/>
          <w:between w:val="nil"/>
        </w:pBdr>
        <w:spacing w:after="0"/>
        <w:ind w:left="1440" w:hanging="360"/>
        <w:rPr>
          <w:rFonts w:ascii="Times New Roman" w:eastAsia="Times New Roman" w:hAnsi="Times New Roman" w:cs="Times New Roman"/>
          <w:color w:val="000000"/>
        </w:rPr>
      </w:pPr>
    </w:p>
    <w:p w:rsidR="00B91FAA" w:rsidRDefault="00046869">
      <w:pPr>
        <w:pBdr>
          <w:top w:val="nil"/>
          <w:left w:val="nil"/>
          <w:bottom w:val="nil"/>
          <w:right w:val="nil"/>
          <w:between w:val="nil"/>
        </w:pBdr>
        <w:spacing w:after="12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Parent and Family Engagement means the participation of parents in regular, two-way, and meaningful communication involving student academic learning and other school activities, including ensuring:</w:t>
      </w:r>
    </w:p>
    <w:p w:rsidR="00B91FAA" w:rsidRDefault="00046869">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 Parents play an integral role in assisting their child’s learning</w:t>
      </w:r>
    </w:p>
    <w:p w:rsidR="00B91FAA" w:rsidRDefault="00046869">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Parents are encouraged to be actively involved in their child’s education at school</w:t>
      </w:r>
    </w:p>
    <w:p w:rsidR="00B91FAA" w:rsidRDefault="00046869">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Parents are full partners in their child’s education and are included, as appropriate, in decision-making and on advisory committees to assist in the education of their child</w:t>
      </w:r>
    </w:p>
    <w:p w:rsidR="00B91FAA" w:rsidRDefault="00046869">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 Other activities are carried out, such as those described in Section 1116 of the ESSA</w:t>
      </w:r>
    </w:p>
    <w:p w:rsidR="00B91FAA" w:rsidRDefault="00B91FAA">
      <w:pPr>
        <w:pBdr>
          <w:top w:val="nil"/>
          <w:left w:val="nil"/>
          <w:bottom w:val="nil"/>
          <w:right w:val="nil"/>
          <w:between w:val="nil"/>
        </w:pBdr>
        <w:spacing w:after="0" w:line="240" w:lineRule="auto"/>
        <w:ind w:left="1440" w:hanging="360"/>
        <w:rPr>
          <w:rFonts w:ascii="Times New Roman" w:eastAsia="Times New Roman" w:hAnsi="Times New Roman" w:cs="Times New Roman"/>
          <w:i/>
          <w:color w:val="000000"/>
          <w:sz w:val="24"/>
          <w:szCs w:val="24"/>
        </w:rPr>
      </w:pPr>
    </w:p>
    <w:p w:rsidR="00B91FAA" w:rsidRDefault="00B91FAA">
      <w:pPr>
        <w:widowControl w:val="0"/>
        <w:pBdr>
          <w:top w:val="nil"/>
          <w:left w:val="nil"/>
          <w:bottom w:val="nil"/>
          <w:right w:val="nil"/>
          <w:between w:val="nil"/>
        </w:pBdr>
        <w:spacing w:after="0"/>
        <w:rPr>
          <w:rFonts w:ascii="Times New Roman" w:eastAsia="Times New Roman" w:hAnsi="Times New Roman" w:cs="Times New Roman"/>
          <w:b/>
          <w:color w:val="000000"/>
          <w:sz w:val="24"/>
          <w:szCs w:val="24"/>
          <w:u w:val="single"/>
        </w:rPr>
        <w:sectPr w:rsidR="00B91FAA">
          <w:headerReference w:type="default" r:id="rId8"/>
          <w:footerReference w:type="default" r:id="rId9"/>
          <w:pgSz w:w="12240" w:h="15840"/>
          <w:pgMar w:top="720" w:right="720" w:bottom="720" w:left="720" w:header="288" w:footer="288" w:gutter="0"/>
          <w:pgNumType w:start="1"/>
          <w:cols w:space="720"/>
        </w:sectPr>
      </w:pPr>
    </w:p>
    <w:p w:rsidR="00B91FAA" w:rsidRDefault="00B91FAA">
      <w:pPr>
        <w:pBdr>
          <w:top w:val="nil"/>
          <w:left w:val="nil"/>
          <w:bottom w:val="nil"/>
          <w:right w:val="nil"/>
          <w:between w:val="nil"/>
        </w:pBdr>
        <w:spacing w:after="0"/>
        <w:ind w:left="1800" w:hanging="360"/>
        <w:jc w:val="center"/>
        <w:rPr>
          <w:rFonts w:ascii="Times New Roman" w:eastAsia="Times New Roman" w:hAnsi="Times New Roman" w:cs="Times New Roman"/>
          <w:b/>
          <w:color w:val="000000"/>
          <w:sz w:val="24"/>
          <w:szCs w:val="24"/>
          <w:u w:val="single"/>
        </w:rPr>
      </w:pPr>
    </w:p>
    <w:p w:rsidR="00B91FAA" w:rsidRDefault="00046869">
      <w:pPr>
        <w:pBdr>
          <w:top w:val="nil"/>
          <w:left w:val="nil"/>
          <w:bottom w:val="nil"/>
          <w:right w:val="nil"/>
          <w:between w:val="nil"/>
        </w:pBdr>
        <w:spacing w:after="0"/>
        <w:ind w:left="1800" w:hanging="360"/>
        <w:jc w:val="cente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 xml:space="preserve">DESCRIPTION OF HOW THE SCHOOL WILL IMPLEMENT </w:t>
      </w:r>
    </w:p>
    <w:p w:rsidR="00B91FAA" w:rsidRDefault="00046869">
      <w:pPr>
        <w:pBdr>
          <w:top w:val="nil"/>
          <w:left w:val="nil"/>
          <w:bottom w:val="nil"/>
          <w:right w:val="nil"/>
          <w:between w:val="nil"/>
        </w:pBdr>
        <w:spacing w:after="0"/>
        <w:ind w:left="1800" w:hanging="36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REQUIRED SCHOOL PARENT AND FAMILY ENGAGEMENT POLICY COMPONENTS</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A: JOINTLY DEVELOPED</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ind w:firstLine="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rsidR="00B91FAA" w:rsidRDefault="00B91FAA">
      <w:pPr>
        <w:pBdr>
          <w:top w:val="nil"/>
          <w:left w:val="nil"/>
          <w:bottom w:val="nil"/>
          <w:right w:val="nil"/>
          <w:between w:val="nil"/>
        </w:pBdr>
        <w:spacing w:after="0" w:line="240" w:lineRule="auto"/>
        <w:ind w:left="1800" w:hanging="360"/>
        <w:rPr>
          <w:rFonts w:ascii="Times New Roman" w:eastAsia="Times New Roman" w:hAnsi="Times New Roman" w:cs="Times New Roman"/>
          <w:b/>
          <w:color w:val="000000"/>
          <w:sz w:val="23"/>
          <w:szCs w:val="23"/>
        </w:rPr>
      </w:pPr>
    </w:p>
    <w:p w:rsidR="00B91FAA" w:rsidRDefault="00046869">
      <w:pPr>
        <w:numPr>
          <w:ilvl w:val="0"/>
          <w:numId w:val="9"/>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sz w:val="23"/>
          <w:szCs w:val="23"/>
        </w:rPr>
        <w:t>Parents are invited to an Annual Spring Title I meeting to review and update the parent and family engagement policy and school-parent compact. This year’s meeting was held on May 18, 2020.</w:t>
      </w:r>
    </w:p>
    <w:p w:rsidR="00B91FAA" w:rsidRDefault="00046869">
      <w:pPr>
        <w:numPr>
          <w:ilvl w:val="0"/>
          <w:numId w:val="9"/>
        </w:numPr>
        <w:pBdr>
          <w:top w:val="nil"/>
          <w:left w:val="nil"/>
          <w:bottom w:val="nil"/>
          <w:right w:val="nil"/>
          <w:between w:val="nil"/>
        </w:pBdr>
        <w:spacing w:after="0"/>
        <w:rPr>
          <w:b/>
          <w:color w:val="000000"/>
          <w:sz w:val="23"/>
          <w:szCs w:val="23"/>
        </w:rPr>
      </w:pPr>
      <w:bookmarkStart w:id="0" w:name="_155b8jg1qhte" w:colFirst="0" w:colLast="0"/>
      <w:bookmarkEnd w:id="0"/>
      <w:r>
        <w:rPr>
          <w:rFonts w:ascii="Times New Roman" w:eastAsia="Times New Roman" w:hAnsi="Times New Roman" w:cs="Times New Roman"/>
          <w:b/>
          <w:sz w:val="23"/>
          <w:szCs w:val="23"/>
        </w:rPr>
        <w:t>Parents are invited to an Annual Winter Title I meeting to jointly discuss and review the school budget and priorities for spending the Title I 1% parent set aside funds.</w:t>
      </w:r>
    </w:p>
    <w:p w:rsidR="00B91FAA" w:rsidRDefault="00B91FAA">
      <w:pPr>
        <w:pBdr>
          <w:top w:val="nil"/>
          <w:left w:val="nil"/>
          <w:bottom w:val="nil"/>
          <w:right w:val="nil"/>
          <w:between w:val="nil"/>
        </w:pBdr>
        <w:spacing w:after="0"/>
        <w:ind w:left="1080"/>
        <w:rPr>
          <w:rFonts w:ascii="Times New Roman" w:eastAsia="Times New Roman" w:hAnsi="Times New Roman" w:cs="Times New Roman"/>
          <w:b/>
          <w:sz w:val="23"/>
          <w:szCs w:val="23"/>
        </w:rPr>
      </w:pPr>
      <w:bookmarkStart w:id="1" w:name="_gffdvqz386hx" w:colFirst="0" w:colLast="0"/>
      <w:bookmarkEnd w:id="1"/>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bookmarkStart w:id="2" w:name="_xhrsk7eoda4a" w:colFirst="0" w:colLast="0"/>
      <w:bookmarkEnd w:id="2"/>
      <w:r>
        <w:rPr>
          <w:rFonts w:ascii="Times New Roman" w:eastAsia="Times New Roman" w:hAnsi="Times New Roman" w:cs="Times New Roman"/>
          <w:b/>
          <w:sz w:val="23"/>
          <w:szCs w:val="23"/>
        </w:rPr>
        <w:t>Additional opportunities for parents to get involved and provide input are the following:</w:t>
      </w:r>
    </w:p>
    <w:p w:rsidR="00B91FAA" w:rsidRDefault="00046869">
      <w:pPr>
        <w:numPr>
          <w:ilvl w:val="0"/>
          <w:numId w:val="9"/>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School Advisory Council (SAC) Meetings</w:t>
      </w:r>
    </w:p>
    <w:p w:rsidR="00B91FAA" w:rsidRDefault="00046869">
      <w:pPr>
        <w:numPr>
          <w:ilvl w:val="0"/>
          <w:numId w:val="9"/>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Morning Parental Engagement Workshops</w:t>
      </w:r>
    </w:p>
    <w:p w:rsidR="00B91FAA" w:rsidRDefault="00046869">
      <w:pPr>
        <w:numPr>
          <w:ilvl w:val="0"/>
          <w:numId w:val="9"/>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Parent Surveys</w:t>
      </w:r>
    </w:p>
    <w:p w:rsidR="00B91FAA" w:rsidRDefault="00046869">
      <w:pPr>
        <w:numPr>
          <w:ilvl w:val="0"/>
          <w:numId w:val="9"/>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sz w:val="23"/>
          <w:szCs w:val="23"/>
        </w:rPr>
        <w:t xml:space="preserve">Community School-related </w:t>
      </w:r>
      <w:r>
        <w:rPr>
          <w:rFonts w:ascii="Times New Roman" w:eastAsia="Times New Roman" w:hAnsi="Times New Roman" w:cs="Times New Roman"/>
          <w:b/>
          <w:color w:val="000000"/>
          <w:sz w:val="23"/>
          <w:szCs w:val="23"/>
        </w:rPr>
        <w:t>Meetings and Events</w:t>
      </w:r>
    </w:p>
    <w:p w:rsidR="00B91FAA" w:rsidRDefault="00046869">
      <w:pPr>
        <w:numPr>
          <w:ilvl w:val="0"/>
          <w:numId w:val="9"/>
        </w:numPr>
        <w:pBdr>
          <w:top w:val="nil"/>
          <w:left w:val="nil"/>
          <w:bottom w:val="nil"/>
          <w:right w:val="nil"/>
          <w:between w:val="nil"/>
        </w:pBd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Informal opportunities during Arrival and Dismissal</w:t>
      </w:r>
    </w:p>
    <w:p w:rsidR="00CF1AFB" w:rsidRDefault="00CF1AFB">
      <w:pPr>
        <w:numPr>
          <w:ilvl w:val="0"/>
          <w:numId w:val="9"/>
        </w:numPr>
        <w:pBdr>
          <w:top w:val="nil"/>
          <w:left w:val="nil"/>
          <w:bottom w:val="nil"/>
          <w:right w:val="nil"/>
          <w:between w:val="nil"/>
        </w:pBd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Back</w:t>
      </w:r>
      <w:r w:rsidR="00970FD4">
        <w:rPr>
          <w:rFonts w:ascii="Times New Roman" w:eastAsia="Times New Roman" w:hAnsi="Times New Roman" w:cs="Times New Roman"/>
          <w:b/>
          <w:sz w:val="23"/>
          <w:szCs w:val="23"/>
        </w:rPr>
        <w:t xml:space="preserve"> T</w:t>
      </w:r>
      <w:bookmarkStart w:id="3" w:name="_GoBack"/>
      <w:bookmarkEnd w:id="3"/>
      <w:r>
        <w:rPr>
          <w:rFonts w:ascii="Times New Roman" w:eastAsia="Times New Roman" w:hAnsi="Times New Roman" w:cs="Times New Roman"/>
          <w:b/>
          <w:sz w:val="23"/>
          <w:szCs w:val="23"/>
        </w:rPr>
        <w:t>o</w:t>
      </w:r>
      <w:r w:rsidR="00970FD4">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School Night</w:t>
      </w:r>
    </w:p>
    <w:p w:rsidR="00B91FAA" w:rsidRDefault="00B91FAA">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B: ANNUAL TITLE I MEETING</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ind w:firstLine="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color w:val="000000"/>
          <w:sz w:val="23"/>
          <w:szCs w:val="23"/>
        </w:rPr>
      </w:pPr>
    </w:p>
    <w:p w:rsidR="00B91FAA" w:rsidRDefault="00046869">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September 2020, the school will hold its annual Title I meeting during which the following items will be discussed:</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State’s academic content standards</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State’s student academic achievement standards</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State’s and local academic assessments including alternative assessments</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requirements of Title-I Part A including the parent documents and schoolwide plan</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monitor their child’s progress, and </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work with educators</w:t>
      </w:r>
    </w:p>
    <w:p w:rsidR="00B91FAA" w:rsidRDefault="00046869">
      <w:pPr>
        <w:numPr>
          <w:ilvl w:val="0"/>
          <w:numId w:val="1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&amp; Instruction</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C: COMMUNICATIONS</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ind w:firstLine="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 xml:space="preserve">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w:t>
      </w:r>
      <w:r>
        <w:rPr>
          <w:rFonts w:ascii="Times New Roman" w:eastAsia="Times New Roman" w:hAnsi="Times New Roman" w:cs="Times New Roman"/>
          <w:color w:val="000000"/>
          <w:sz w:val="23"/>
          <w:szCs w:val="23"/>
        </w:rPr>
        <w:lastRenderedPageBreak/>
        <w:t xml:space="preserve">sent to the parents of participating children in an understandable and uniform format, including alternative formats upon request and, to the extent practicable, in a language the parents can understand. </w:t>
      </w:r>
    </w:p>
    <w:p w:rsidR="00B91FAA" w:rsidRDefault="00B91FAA">
      <w:pPr>
        <w:pBdr>
          <w:top w:val="nil"/>
          <w:left w:val="nil"/>
          <w:bottom w:val="nil"/>
          <w:right w:val="nil"/>
          <w:between w:val="nil"/>
        </w:pBdr>
        <w:spacing w:after="0"/>
        <w:ind w:firstLine="720"/>
        <w:rPr>
          <w:rFonts w:ascii="Times New Roman" w:eastAsia="Times New Roman" w:hAnsi="Times New Roman" w:cs="Times New Roman"/>
          <w:sz w:val="23"/>
          <w:szCs w:val="23"/>
        </w:rPr>
      </w:pPr>
    </w:p>
    <w:p w:rsidR="00B91FAA" w:rsidRDefault="00046869">
      <w:pPr>
        <w:numPr>
          <w:ilvl w:val="0"/>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 xml:space="preserve">The Parent and Family Engagement Policy will be posted on the Southwark School Website </w:t>
      </w:r>
    </w:p>
    <w:p w:rsidR="00B91FAA" w:rsidRDefault="00046869">
      <w:pPr>
        <w:numPr>
          <w:ilvl w:val="0"/>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The Parent and Family Engagement will be posted in the Main Office and additional copies will be made available on the counter.</w:t>
      </w:r>
    </w:p>
    <w:p w:rsidR="00B91FAA" w:rsidRDefault="00046869">
      <w:pPr>
        <w:numPr>
          <w:ilvl w:val="0"/>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The Parent and Family Engagement Policy will be translated, to the best of our ability, in seven languages</w:t>
      </w:r>
      <w:r>
        <w:rPr>
          <w:rFonts w:ascii="Times New Roman" w:eastAsia="Times New Roman" w:hAnsi="Times New Roman" w:cs="Times New Roman"/>
          <w:b/>
          <w:sz w:val="23"/>
          <w:szCs w:val="23"/>
        </w:rPr>
        <w:t>:</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Spanish</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Burmese</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Nepali</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Khmer</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Chinese</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Vietnamese</w:t>
      </w:r>
    </w:p>
    <w:p w:rsidR="00B91FAA" w:rsidRDefault="00046869">
      <w:pPr>
        <w:numPr>
          <w:ilvl w:val="1"/>
          <w:numId w:val="10"/>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Indonesian</w:t>
      </w:r>
    </w:p>
    <w:p w:rsidR="00B91FAA" w:rsidRDefault="00046869">
      <w:pPr>
        <w:numPr>
          <w:ilvl w:val="0"/>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Southwark will communicate with parents in the following ways:</w:t>
      </w:r>
    </w:p>
    <w:p w:rsidR="00B91FAA" w:rsidRDefault="00046869">
      <w:pPr>
        <w:numPr>
          <w:ilvl w:val="1"/>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Robo-Calls sent to homes</w:t>
      </w:r>
    </w:p>
    <w:p w:rsidR="00B91FAA" w:rsidRDefault="00046869">
      <w:pPr>
        <w:numPr>
          <w:ilvl w:val="1"/>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Social Media - Twitter and S</w:t>
      </w:r>
      <w:r>
        <w:rPr>
          <w:rFonts w:ascii="Times New Roman" w:eastAsia="Times New Roman" w:hAnsi="Times New Roman" w:cs="Times New Roman"/>
          <w:b/>
          <w:sz w:val="23"/>
          <w:szCs w:val="23"/>
        </w:rPr>
        <w:t>outhwark Elementary Facebook page</w:t>
      </w:r>
    </w:p>
    <w:p w:rsidR="00B91FAA" w:rsidRDefault="00046869">
      <w:pPr>
        <w:numPr>
          <w:ilvl w:val="1"/>
          <w:numId w:val="8"/>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Parental Meetings and Events</w:t>
      </w:r>
    </w:p>
    <w:p w:rsidR="00B91FAA" w:rsidRDefault="00046869">
      <w:pPr>
        <w:numPr>
          <w:ilvl w:val="1"/>
          <w:numId w:val="8"/>
        </w:numPr>
        <w:pBdr>
          <w:top w:val="nil"/>
          <w:left w:val="nil"/>
          <w:bottom w:val="nil"/>
          <w:right w:val="nil"/>
          <w:between w:val="nil"/>
        </w:pBd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During Arrival and Dismissal</w:t>
      </w:r>
    </w:p>
    <w:p w:rsidR="00B91FAA" w:rsidRDefault="00046869">
      <w:pPr>
        <w:numPr>
          <w:ilvl w:val="1"/>
          <w:numId w:val="8"/>
        </w:numPr>
        <w:pBdr>
          <w:top w:val="nil"/>
          <w:left w:val="nil"/>
          <w:bottom w:val="nil"/>
          <w:right w:val="nil"/>
          <w:between w:val="nil"/>
        </w:pBd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Flyers distributed to students to share with families</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D: SCHOOL-PARENT COMPACT</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color w:val="000000"/>
          <w:sz w:val="23"/>
          <w:szCs w:val="23"/>
        </w:rPr>
      </w:pPr>
    </w:p>
    <w:p w:rsidR="00B91FAA" w:rsidRDefault="00046869">
      <w:pPr>
        <w:numPr>
          <w:ilvl w:val="0"/>
          <w:numId w:val="1"/>
        </w:numPr>
        <w:spacing w:after="0"/>
        <w:rPr>
          <w:sz w:val="23"/>
          <w:szCs w:val="23"/>
        </w:rPr>
      </w:pPr>
      <w:r>
        <w:rPr>
          <w:rFonts w:ascii="Times New Roman" w:eastAsia="Times New Roman" w:hAnsi="Times New Roman" w:cs="Times New Roman"/>
          <w:b/>
          <w:sz w:val="23"/>
          <w:szCs w:val="23"/>
        </w:rPr>
        <w:t>Parents are invited to an Annual Spring Title I meeting to review and update the parent and family engagement policy and school-parent compact. This year’s meeting was held on May 18, 2020.</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Discussion/Information during 20</w:t>
      </w:r>
      <w:r>
        <w:rPr>
          <w:rFonts w:ascii="Times New Roman" w:eastAsia="Times New Roman" w:hAnsi="Times New Roman" w:cs="Times New Roman"/>
          <w:b/>
          <w:sz w:val="23"/>
          <w:szCs w:val="23"/>
        </w:rPr>
        <w:t>20</w:t>
      </w:r>
      <w:r>
        <w:rPr>
          <w:rFonts w:ascii="Times New Roman" w:eastAsia="Times New Roman" w:hAnsi="Times New Roman" w:cs="Times New Roman"/>
          <w:b/>
          <w:color w:val="000000"/>
          <w:sz w:val="23"/>
          <w:szCs w:val="23"/>
        </w:rPr>
        <w:t>-202</w:t>
      </w:r>
      <w:r>
        <w:rPr>
          <w:rFonts w:ascii="Times New Roman" w:eastAsia="Times New Roman" w:hAnsi="Times New Roman" w:cs="Times New Roman"/>
          <w:b/>
          <w:sz w:val="23"/>
          <w:szCs w:val="23"/>
        </w:rPr>
        <w:t>1</w:t>
      </w:r>
      <w:r>
        <w:rPr>
          <w:rFonts w:ascii="Times New Roman" w:eastAsia="Times New Roman" w:hAnsi="Times New Roman" w:cs="Times New Roman"/>
          <w:b/>
          <w:color w:val="000000"/>
          <w:sz w:val="23"/>
          <w:szCs w:val="23"/>
        </w:rPr>
        <w:t>’s Back To School Night</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Participation through SAC Meetings</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Parent/Student/Staff Surveys</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Parental Engagement Events</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Parental Engagement through our seven Bilingual Counselor Assistants (BCAs)</w:t>
      </w:r>
    </w:p>
    <w:p w:rsidR="00B91FAA" w:rsidRDefault="00046869">
      <w:pPr>
        <w:numPr>
          <w:ilvl w:val="0"/>
          <w:numId w:val="1"/>
        </w:numPr>
        <w:pBdr>
          <w:top w:val="nil"/>
          <w:left w:val="nil"/>
          <w:bottom w:val="nil"/>
          <w:right w:val="nil"/>
          <w:between w:val="nil"/>
        </w:pBdr>
        <w:spacing w:after="0"/>
        <w:rPr>
          <w:color w:val="000000"/>
          <w:sz w:val="23"/>
          <w:szCs w:val="23"/>
        </w:rPr>
      </w:pPr>
      <w:r>
        <w:rPr>
          <w:rFonts w:ascii="Times New Roman" w:eastAsia="Times New Roman" w:hAnsi="Times New Roman" w:cs="Times New Roman"/>
          <w:b/>
          <w:color w:val="000000"/>
          <w:sz w:val="23"/>
          <w:szCs w:val="23"/>
        </w:rPr>
        <w:t xml:space="preserve">Information distributed at Report Card Conferences </w:t>
      </w:r>
    </w:p>
    <w:p w:rsidR="00B91FAA" w:rsidRDefault="00046869">
      <w:pPr>
        <w:pBdr>
          <w:top w:val="nil"/>
          <w:left w:val="nil"/>
          <w:bottom w:val="nil"/>
          <w:right w:val="nil"/>
          <w:between w:val="nil"/>
        </w:pBdr>
        <w:tabs>
          <w:tab w:val="left" w:pos="2507"/>
        </w:tabs>
        <w:spacing w:after="0"/>
        <w:ind w:left="1800" w:hanging="36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b/>
      </w: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E: RESERVATION OF FUNDS</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will take the following actions to involve the parents of children served in Title I, Part A schools in decisions about how the 1 percent of Title I, Part A funds reserved for parent and family engagement is spent by:</w:t>
      </w:r>
    </w:p>
    <w:p w:rsidR="00B91FAA" w:rsidRDefault="00B91FAA">
      <w:pPr>
        <w:pBdr>
          <w:top w:val="nil"/>
          <w:left w:val="nil"/>
          <w:bottom w:val="nil"/>
          <w:right w:val="nil"/>
          <w:between w:val="nil"/>
        </w:pBdr>
        <w:spacing w:after="0"/>
        <w:rPr>
          <w:rFonts w:ascii="Times New Roman" w:eastAsia="Times New Roman" w:hAnsi="Times New Roman" w:cs="Times New Roman"/>
          <w:sz w:val="23"/>
          <w:szCs w:val="23"/>
        </w:rPr>
      </w:pPr>
    </w:p>
    <w:p w:rsidR="00B91FAA" w:rsidRDefault="00046869">
      <w:pPr>
        <w:numPr>
          <w:ilvl w:val="0"/>
          <w:numId w:val="2"/>
        </w:numPr>
        <w:spacing w:after="0"/>
        <w:rPr>
          <w:b/>
          <w:sz w:val="23"/>
          <w:szCs w:val="23"/>
        </w:rPr>
      </w:pPr>
      <w:bookmarkStart w:id="4" w:name="_gjdgxs" w:colFirst="0" w:colLast="0"/>
      <w:bookmarkEnd w:id="4"/>
      <w:r>
        <w:rPr>
          <w:rFonts w:ascii="Times New Roman" w:eastAsia="Times New Roman" w:hAnsi="Times New Roman" w:cs="Times New Roman"/>
          <w:b/>
          <w:sz w:val="23"/>
          <w:szCs w:val="23"/>
        </w:rPr>
        <w:t>Parents are invited to an Annual Winter Title I meeting to jointly discuss and review the school budget and priorities for spending the Title I 1% parent set aside funds.</w:t>
      </w:r>
    </w:p>
    <w:p w:rsidR="00B91FAA" w:rsidRDefault="00046869">
      <w:pPr>
        <w:numPr>
          <w:ilvl w:val="0"/>
          <w:numId w:val="2"/>
        </w:numPr>
        <w:pBdr>
          <w:top w:val="nil"/>
          <w:left w:val="nil"/>
          <w:bottom w:val="nil"/>
          <w:right w:val="nil"/>
          <w:between w:val="nil"/>
        </w:pBdr>
        <w:tabs>
          <w:tab w:val="left" w:pos="7430"/>
        </w:tabs>
        <w:spacing w:after="0"/>
        <w:rPr>
          <w:b/>
          <w:color w:val="000000"/>
          <w:sz w:val="23"/>
          <w:szCs w:val="23"/>
        </w:rPr>
      </w:pPr>
      <w:r>
        <w:rPr>
          <w:rFonts w:ascii="Times New Roman" w:eastAsia="Times New Roman" w:hAnsi="Times New Roman" w:cs="Times New Roman"/>
          <w:b/>
          <w:color w:val="000000"/>
          <w:sz w:val="23"/>
          <w:szCs w:val="23"/>
        </w:rPr>
        <w:lastRenderedPageBreak/>
        <w:t>Back To School Night</w:t>
      </w:r>
    </w:p>
    <w:p w:rsidR="00B91FAA" w:rsidRDefault="00046869">
      <w:pPr>
        <w:numPr>
          <w:ilvl w:val="0"/>
          <w:numId w:val="2"/>
        </w:numPr>
        <w:pBdr>
          <w:top w:val="nil"/>
          <w:left w:val="nil"/>
          <w:bottom w:val="nil"/>
          <w:right w:val="nil"/>
          <w:between w:val="nil"/>
        </w:pBdr>
        <w:tabs>
          <w:tab w:val="left" w:pos="7430"/>
        </w:tabs>
        <w:spacing w:after="0"/>
        <w:rPr>
          <w:b/>
          <w:color w:val="000000"/>
          <w:sz w:val="23"/>
          <w:szCs w:val="23"/>
        </w:rPr>
      </w:pPr>
      <w:r>
        <w:rPr>
          <w:rFonts w:ascii="Times New Roman" w:eastAsia="Times New Roman" w:hAnsi="Times New Roman" w:cs="Times New Roman"/>
          <w:b/>
          <w:color w:val="000000"/>
          <w:sz w:val="23"/>
          <w:szCs w:val="23"/>
        </w:rPr>
        <w:t>SAC Meetings</w:t>
      </w:r>
    </w:p>
    <w:p w:rsidR="00B91FAA" w:rsidRDefault="00B91FAA">
      <w:pPr>
        <w:pBdr>
          <w:top w:val="nil"/>
          <w:left w:val="nil"/>
          <w:bottom w:val="nil"/>
          <w:right w:val="nil"/>
          <w:between w:val="nil"/>
        </w:pBdr>
        <w:tabs>
          <w:tab w:val="left" w:pos="7430"/>
        </w:tabs>
        <w:spacing w:after="0"/>
        <w:ind w:left="1080" w:hanging="360"/>
        <w:rPr>
          <w:rFonts w:ascii="Times New Roman" w:eastAsia="Times New Roman" w:hAnsi="Times New Roman" w:cs="Times New Roman"/>
          <w:b/>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F: COORDINATION OF SERVICES</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rsidR="00B91FAA" w:rsidRDefault="00B91FAA">
      <w:pPr>
        <w:pBdr>
          <w:top w:val="nil"/>
          <w:left w:val="nil"/>
          <w:bottom w:val="nil"/>
          <w:right w:val="nil"/>
          <w:between w:val="nil"/>
        </w:pBdr>
        <w:spacing w:after="0"/>
        <w:rPr>
          <w:rFonts w:ascii="Times New Roman" w:eastAsia="Times New Roman" w:hAnsi="Times New Roman" w:cs="Times New Roman"/>
          <w:sz w:val="23"/>
          <w:szCs w:val="23"/>
        </w:rPr>
      </w:pPr>
    </w:p>
    <w:p w:rsidR="00B91FAA" w:rsidRDefault="00046869">
      <w:pPr>
        <w:numPr>
          <w:ilvl w:val="0"/>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sz w:val="23"/>
          <w:szCs w:val="23"/>
        </w:rPr>
        <w:t>Southwark Services</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Parent and Community Events</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Outreach via Community School Coordinator</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Outreach via STEP Coordinator</w:t>
      </w:r>
      <w:r>
        <w:rPr>
          <w:rFonts w:ascii="Times New Roman" w:eastAsia="Times New Roman" w:hAnsi="Times New Roman" w:cs="Times New Roman"/>
          <w:b/>
          <w:sz w:val="23"/>
          <w:szCs w:val="23"/>
        </w:rPr>
        <w:t xml:space="preserve"> and STEP Team</w:t>
      </w:r>
    </w:p>
    <w:p w:rsidR="00B91FAA" w:rsidRDefault="00046869">
      <w:pPr>
        <w:numPr>
          <w:ilvl w:val="1"/>
          <w:numId w:val="3"/>
        </w:numPr>
        <w:pBdr>
          <w:top w:val="nil"/>
          <w:left w:val="nil"/>
          <w:bottom w:val="nil"/>
          <w:right w:val="nil"/>
          <w:between w:val="nil"/>
        </w:pBd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Community School-related services</w:t>
      </w:r>
    </w:p>
    <w:p w:rsidR="00B91FAA" w:rsidRDefault="00046869">
      <w:pPr>
        <w:numPr>
          <w:ilvl w:val="0"/>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 xml:space="preserve">Southwark Community Partners </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OST Programs – Sunrise of Philadelphia</w:t>
      </w:r>
      <w:r>
        <w:rPr>
          <w:rFonts w:ascii="Times New Roman" w:eastAsia="Times New Roman" w:hAnsi="Times New Roman" w:cs="Times New Roman"/>
          <w:b/>
          <w:sz w:val="23"/>
          <w:szCs w:val="23"/>
        </w:rPr>
        <w:t>,</w:t>
      </w:r>
      <w:r>
        <w:rPr>
          <w:rFonts w:ascii="Times New Roman" w:eastAsia="Times New Roman" w:hAnsi="Times New Roman" w:cs="Times New Roman"/>
          <w:b/>
          <w:color w:val="000000"/>
          <w:sz w:val="23"/>
          <w:szCs w:val="23"/>
        </w:rPr>
        <w:t xml:space="preserve"> Puentes de Salud, Settlement Music</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Friends of Southwark Monthly Meetings</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 xml:space="preserve">Mural Arts </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Council For Relationships Interns</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SPARK Art Therapy</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Supportive Solutions</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Uplift Center</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Scout Ltd. - BOK facilities</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Kun Yang-Lin/Dancers</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Eat Right Philly</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CHOP- PRAISE Program</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Fleisher Art Memorial</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Drexel University - Incredible Years Program </w:t>
      </w:r>
    </w:p>
    <w:p w:rsidR="00B91FAA" w:rsidRDefault="00046869">
      <w:pPr>
        <w:numPr>
          <w:ilvl w:val="1"/>
          <w:numId w:val="3"/>
        </w:num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Walnut Street Theater</w:t>
      </w:r>
    </w:p>
    <w:p w:rsidR="00B91FAA" w:rsidRDefault="00046869">
      <w:pPr>
        <w:numPr>
          <w:ilvl w:val="0"/>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Southwark Designated Services</w:t>
      </w:r>
    </w:p>
    <w:p w:rsidR="00B91FAA"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Northeast Treatment Center (NET)</w:t>
      </w:r>
    </w:p>
    <w:p w:rsidR="00B91FAA" w:rsidRPr="00267AF8" w:rsidRDefault="00046869">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City Year of Philadelphia</w:t>
      </w:r>
    </w:p>
    <w:p w:rsidR="00267AF8" w:rsidRDefault="00267AF8">
      <w:pPr>
        <w:numPr>
          <w:ilvl w:val="1"/>
          <w:numId w:val="3"/>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HeadStart</w:t>
      </w:r>
    </w:p>
    <w:p w:rsidR="00B91FAA" w:rsidRDefault="00B91FAA">
      <w:pPr>
        <w:spacing w:after="0"/>
        <w:rPr>
          <w:rFonts w:ascii="Times New Roman" w:eastAsia="Times New Roman" w:hAnsi="Times New Roman" w:cs="Times New Roman"/>
          <w:b/>
          <w:sz w:val="23"/>
          <w:szCs w:val="23"/>
        </w:rPr>
      </w:pPr>
    </w:p>
    <w:p w:rsidR="00B91FAA" w:rsidRDefault="00046869">
      <w:p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Section G</w:t>
      </w:r>
      <w:r>
        <w:rPr>
          <w:b/>
          <w:sz w:val="23"/>
          <w:szCs w:val="23"/>
        </w:rPr>
        <w:t xml:space="preserve">: </w:t>
      </w:r>
      <w:r>
        <w:rPr>
          <w:rFonts w:ascii="Times New Roman" w:eastAsia="Times New Roman" w:hAnsi="Times New Roman" w:cs="Times New Roman"/>
          <w:b/>
          <w:sz w:val="23"/>
          <w:szCs w:val="23"/>
        </w:rPr>
        <w:t>BUILDING CAPACITY OF PARENTS</w:t>
      </w:r>
    </w:p>
    <w:p w:rsidR="00B91FAA" w:rsidRDefault="00B91FAA">
      <w:pP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ind w:firstLine="720"/>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 xml:space="preserve">Southwark School </w:t>
      </w:r>
      <w:r>
        <w:rPr>
          <w:rFonts w:ascii="Times New Roman" w:eastAsia="Times New Roman" w:hAnsi="Times New Roman" w:cs="Times New Roman"/>
          <w:color w:val="000000"/>
          <w:sz w:val="23"/>
          <w:szCs w:val="23"/>
        </w:rPr>
        <w:t>will build the parents’ capacity for strong parent and family engagement to ensure effective involvement of parents and to support a partnership among the school and the community to improve student academic achievement through the following:</w:t>
      </w:r>
    </w:p>
    <w:p w:rsidR="00B91FAA" w:rsidRDefault="00046869">
      <w:pPr>
        <w:numPr>
          <w:ilvl w:val="0"/>
          <w:numId w:val="5"/>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parents with a description and explanation of the curriculum in use at the school, the forms of academic assessments used to measure student progress, and the achievement levels of the challenging State academic standards; and</w:t>
      </w:r>
    </w:p>
    <w:p w:rsidR="00B91FAA" w:rsidRDefault="00046869">
      <w:pPr>
        <w:numPr>
          <w:ilvl w:val="0"/>
          <w:numId w:val="5"/>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Materials and training to help parents to work with their child to improve their child’s achievement, such as literacy training and using technology (including education about the harms of copyright piracy), as appropriate, to foster parent and family engagement</w:t>
      </w:r>
    </w:p>
    <w:p w:rsidR="00267AF8" w:rsidRPr="00267AF8" w:rsidRDefault="00267AF8" w:rsidP="00267AF8">
      <w:pPr>
        <w:numPr>
          <w:ilvl w:val="0"/>
          <w:numId w:val="5"/>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Address the need for parent workshops and greater communication with our families to ensure the academic success and support of our students, by creating a yearlong plan that identifies academic topics by grade clusters, resources needed, specialists, and our intended outcomes in the scope and sequence.</w:t>
      </w:r>
    </w:p>
    <w:p w:rsidR="00B91FAA" w:rsidRDefault="00046869">
      <w:pPr>
        <w:numPr>
          <w:ilvl w:val="0"/>
          <w:numId w:val="5"/>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assistance to parents of participating children, as appropriate, in understanding topics such as the following:</w:t>
      </w:r>
    </w:p>
    <w:p w:rsidR="00B91FAA" w:rsidRDefault="00046869">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challenging State’s academic standards</w:t>
      </w:r>
    </w:p>
    <w:p w:rsidR="00B91FAA" w:rsidRDefault="00046869">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State and local academic assessments including alternate assessments</w:t>
      </w:r>
    </w:p>
    <w:p w:rsidR="00B91FAA" w:rsidRDefault="00046869">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requirements of Title I, Part A</w:t>
      </w:r>
    </w:p>
    <w:p w:rsidR="00B91FAA" w:rsidRDefault="00046869">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How to monitor their child’s progress</w:t>
      </w:r>
    </w:p>
    <w:p w:rsidR="00B91FAA" w:rsidRDefault="00046869">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How to work with educators to improve the achievement of their child</w:t>
      </w:r>
    </w:p>
    <w:p w:rsidR="00B91FAA" w:rsidRDefault="00B91FAA">
      <w:pPr>
        <w:pBdr>
          <w:top w:val="nil"/>
          <w:left w:val="nil"/>
          <w:bottom w:val="nil"/>
          <w:right w:val="nil"/>
          <w:between w:val="nil"/>
        </w:pBdr>
        <w:spacing w:after="0"/>
        <w:ind w:left="1800"/>
        <w:rPr>
          <w:rFonts w:ascii="Times New Roman" w:eastAsia="Times New Roman" w:hAnsi="Times New Roman" w:cs="Times New Roman"/>
          <w:sz w:val="23"/>
          <w:szCs w:val="23"/>
        </w:rPr>
      </w:pPr>
    </w:p>
    <w:p w:rsidR="00B91FAA" w:rsidRPr="00267AF8" w:rsidRDefault="00046869">
      <w:pPr>
        <w:numPr>
          <w:ilvl w:val="0"/>
          <w:numId w:val="6"/>
        </w:numPr>
        <w:pBdr>
          <w:top w:val="nil"/>
          <w:left w:val="nil"/>
          <w:bottom w:val="nil"/>
          <w:right w:val="nil"/>
          <w:between w:val="nil"/>
        </w:pBdr>
        <w:spacing w:after="0"/>
        <w:rPr>
          <w:i/>
          <w:color w:val="000000"/>
          <w:sz w:val="23"/>
          <w:szCs w:val="23"/>
        </w:rPr>
      </w:pPr>
      <w:r>
        <w:rPr>
          <w:rFonts w:ascii="Times New Roman" w:eastAsia="Times New Roman" w:hAnsi="Times New Roman" w:cs="Times New Roman"/>
          <w:b/>
          <w:color w:val="000000"/>
          <w:sz w:val="23"/>
          <w:szCs w:val="23"/>
        </w:rPr>
        <w:t>Parental Engagement Workshops</w:t>
      </w:r>
      <w:r w:rsidR="00267AF8">
        <w:rPr>
          <w:rFonts w:ascii="Times New Roman" w:eastAsia="Times New Roman" w:hAnsi="Times New Roman" w:cs="Times New Roman"/>
          <w:b/>
          <w:color w:val="000000"/>
          <w:sz w:val="23"/>
          <w:szCs w:val="23"/>
        </w:rPr>
        <w:t>, covering topics such as:</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Literacy Block</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Reading Levels and Reading Tiers</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Reading Interventions</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Writing</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Math Block</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Formative Math Assessment</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OGAP Math Progressions</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Standards Based Instruction</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Academic and other resources within the community and where to find them</w:t>
      </w:r>
    </w:p>
    <w:p w:rsidR="00267AF8" w:rsidRPr="00267AF8" w:rsidRDefault="00267AF8" w:rsidP="00267AF8">
      <w:pPr>
        <w:numPr>
          <w:ilvl w:val="1"/>
          <w:numId w:val="6"/>
        </w:numPr>
        <w:pBdr>
          <w:top w:val="nil"/>
          <w:left w:val="nil"/>
          <w:bottom w:val="nil"/>
          <w:right w:val="nil"/>
          <w:between w:val="nil"/>
        </w:pBdr>
        <w:spacing w:after="0" w:line="240" w:lineRule="auto"/>
        <w:ind w:right="810"/>
        <w:rPr>
          <w:rFonts w:ascii="Times New Roman" w:eastAsia="Times New Roman" w:hAnsi="Times New Roman" w:cs="Times New Roman"/>
          <w:b/>
          <w:bCs/>
          <w:color w:val="000000"/>
          <w:sz w:val="24"/>
          <w:szCs w:val="24"/>
        </w:rPr>
      </w:pPr>
      <w:r w:rsidRPr="00267AF8">
        <w:rPr>
          <w:rFonts w:ascii="Times New Roman" w:eastAsia="Times New Roman" w:hAnsi="Times New Roman" w:cs="Times New Roman"/>
          <w:b/>
          <w:bCs/>
          <w:color w:val="000000"/>
          <w:sz w:val="24"/>
          <w:szCs w:val="24"/>
        </w:rPr>
        <w:t>The 7 Habits</w:t>
      </w:r>
    </w:p>
    <w:p w:rsidR="00B91FAA" w:rsidRDefault="00046869">
      <w:pPr>
        <w:numPr>
          <w:ilvl w:val="0"/>
          <w:numId w:val="6"/>
        </w:numPr>
        <w:pBdr>
          <w:top w:val="nil"/>
          <w:left w:val="nil"/>
          <w:bottom w:val="nil"/>
          <w:right w:val="nil"/>
          <w:between w:val="nil"/>
        </w:pBdr>
        <w:spacing w:after="0"/>
        <w:rPr>
          <w:i/>
          <w:color w:val="000000"/>
          <w:sz w:val="23"/>
          <w:szCs w:val="23"/>
        </w:rPr>
      </w:pPr>
      <w:r>
        <w:rPr>
          <w:rFonts w:ascii="Times New Roman" w:eastAsia="Times New Roman" w:hAnsi="Times New Roman" w:cs="Times New Roman"/>
          <w:b/>
          <w:color w:val="000000"/>
          <w:sz w:val="23"/>
          <w:szCs w:val="23"/>
        </w:rPr>
        <w:t xml:space="preserve">Southwark Website and </w:t>
      </w:r>
      <w:r>
        <w:rPr>
          <w:rFonts w:ascii="Times New Roman" w:eastAsia="Times New Roman" w:hAnsi="Times New Roman" w:cs="Times New Roman"/>
          <w:b/>
          <w:sz w:val="23"/>
          <w:szCs w:val="23"/>
        </w:rPr>
        <w:t>Social Media Pages</w:t>
      </w:r>
    </w:p>
    <w:p w:rsidR="00B91FAA" w:rsidRDefault="00046869">
      <w:pPr>
        <w:numPr>
          <w:ilvl w:val="0"/>
          <w:numId w:val="6"/>
        </w:numPr>
        <w:pBdr>
          <w:top w:val="nil"/>
          <w:left w:val="nil"/>
          <w:bottom w:val="nil"/>
          <w:right w:val="nil"/>
          <w:between w:val="nil"/>
        </w:pBdr>
        <w:spacing w:after="0"/>
        <w:rPr>
          <w:i/>
          <w:color w:val="000000"/>
          <w:sz w:val="23"/>
          <w:szCs w:val="23"/>
        </w:rPr>
      </w:pPr>
      <w:r>
        <w:rPr>
          <w:rFonts w:ascii="Times New Roman" w:eastAsia="Times New Roman" w:hAnsi="Times New Roman" w:cs="Times New Roman"/>
          <w:b/>
          <w:color w:val="000000"/>
          <w:sz w:val="23"/>
          <w:szCs w:val="23"/>
        </w:rPr>
        <w:t xml:space="preserve">Back </w:t>
      </w:r>
      <w:r w:rsidR="00970FD4">
        <w:rPr>
          <w:rFonts w:ascii="Times New Roman" w:eastAsia="Times New Roman" w:hAnsi="Times New Roman" w:cs="Times New Roman"/>
          <w:b/>
          <w:color w:val="000000"/>
          <w:sz w:val="23"/>
          <w:szCs w:val="23"/>
        </w:rPr>
        <w:t>T</w:t>
      </w:r>
      <w:r>
        <w:rPr>
          <w:rFonts w:ascii="Times New Roman" w:eastAsia="Times New Roman" w:hAnsi="Times New Roman" w:cs="Times New Roman"/>
          <w:b/>
          <w:color w:val="000000"/>
          <w:sz w:val="23"/>
          <w:szCs w:val="23"/>
        </w:rPr>
        <w:t>o School Night</w:t>
      </w:r>
    </w:p>
    <w:p w:rsidR="00B91FAA" w:rsidRDefault="00046869">
      <w:pPr>
        <w:numPr>
          <w:ilvl w:val="0"/>
          <w:numId w:val="6"/>
        </w:numPr>
        <w:pBdr>
          <w:top w:val="nil"/>
          <w:left w:val="nil"/>
          <w:bottom w:val="nil"/>
          <w:right w:val="nil"/>
          <w:between w:val="nil"/>
        </w:pBdr>
        <w:spacing w:after="0"/>
        <w:rPr>
          <w:i/>
          <w:color w:val="000000"/>
          <w:sz w:val="23"/>
          <w:szCs w:val="23"/>
        </w:rPr>
      </w:pPr>
      <w:r>
        <w:rPr>
          <w:rFonts w:ascii="Times New Roman" w:eastAsia="Times New Roman" w:hAnsi="Times New Roman" w:cs="Times New Roman"/>
          <w:b/>
          <w:color w:val="000000"/>
          <w:sz w:val="23"/>
          <w:szCs w:val="23"/>
        </w:rPr>
        <w:t>Fall, Spring, and Winter Title I Meetings</w:t>
      </w:r>
    </w:p>
    <w:p w:rsidR="00B91FAA" w:rsidRDefault="00046869">
      <w:pPr>
        <w:numPr>
          <w:ilvl w:val="0"/>
          <w:numId w:val="6"/>
        </w:numPr>
        <w:pBdr>
          <w:top w:val="nil"/>
          <w:left w:val="nil"/>
          <w:bottom w:val="nil"/>
          <w:right w:val="nil"/>
          <w:between w:val="nil"/>
        </w:pBdr>
        <w:spacing w:after="0"/>
        <w:rPr>
          <w:b/>
          <w:i/>
          <w:color w:val="000000"/>
          <w:sz w:val="23"/>
          <w:szCs w:val="23"/>
        </w:rPr>
      </w:pPr>
      <w:r>
        <w:rPr>
          <w:rFonts w:ascii="Times New Roman" w:eastAsia="Times New Roman" w:hAnsi="Times New Roman" w:cs="Times New Roman"/>
          <w:b/>
          <w:color w:val="000000"/>
          <w:sz w:val="23"/>
          <w:szCs w:val="23"/>
        </w:rPr>
        <w:t>Report Card Conferences</w:t>
      </w:r>
    </w:p>
    <w:p w:rsidR="00B91FAA" w:rsidRDefault="00046869">
      <w:pPr>
        <w:numPr>
          <w:ilvl w:val="0"/>
          <w:numId w:val="6"/>
        </w:numPr>
        <w:pBdr>
          <w:top w:val="nil"/>
          <w:left w:val="nil"/>
          <w:bottom w:val="nil"/>
          <w:right w:val="nil"/>
          <w:between w:val="nil"/>
        </w:pBdr>
        <w:spacing w:after="0"/>
        <w:rPr>
          <w:b/>
          <w:i/>
          <w:color w:val="000000"/>
          <w:sz w:val="23"/>
          <w:szCs w:val="23"/>
        </w:rPr>
      </w:pPr>
      <w:r>
        <w:rPr>
          <w:rFonts w:ascii="Times New Roman" w:eastAsia="Times New Roman" w:hAnsi="Times New Roman" w:cs="Times New Roman"/>
          <w:b/>
          <w:color w:val="000000"/>
          <w:sz w:val="23"/>
          <w:szCs w:val="23"/>
        </w:rPr>
        <w:t>MTSS Parent-Teacher Meetings</w:t>
      </w:r>
    </w:p>
    <w:p w:rsidR="00B91FAA" w:rsidRDefault="00046869">
      <w:pPr>
        <w:numPr>
          <w:ilvl w:val="0"/>
          <w:numId w:val="6"/>
        </w:numPr>
        <w:pBdr>
          <w:top w:val="nil"/>
          <w:left w:val="nil"/>
          <w:bottom w:val="nil"/>
          <w:right w:val="nil"/>
          <w:between w:val="nil"/>
        </w:pBdr>
        <w:spacing w:after="0"/>
        <w:rPr>
          <w:b/>
          <w:i/>
          <w:color w:val="000000"/>
          <w:sz w:val="23"/>
          <w:szCs w:val="23"/>
        </w:rPr>
      </w:pPr>
      <w:r>
        <w:rPr>
          <w:rFonts w:ascii="Times New Roman" w:eastAsia="Times New Roman" w:hAnsi="Times New Roman" w:cs="Times New Roman"/>
          <w:b/>
          <w:color w:val="000000"/>
          <w:sz w:val="23"/>
          <w:szCs w:val="23"/>
        </w:rPr>
        <w:t>Kindergarten and Eighth Grade Transition Meetings</w:t>
      </w:r>
    </w:p>
    <w:p w:rsidR="00B91FAA" w:rsidRDefault="00046869">
      <w:pPr>
        <w:numPr>
          <w:ilvl w:val="0"/>
          <w:numId w:val="6"/>
        </w:numPr>
        <w:pBdr>
          <w:top w:val="nil"/>
          <w:left w:val="nil"/>
          <w:bottom w:val="nil"/>
          <w:right w:val="nil"/>
          <w:between w:val="nil"/>
        </w:pBdr>
        <w:spacing w:after="0"/>
        <w:rPr>
          <w:b/>
          <w:i/>
          <w:color w:val="000000"/>
          <w:sz w:val="23"/>
          <w:szCs w:val="23"/>
        </w:rPr>
      </w:pPr>
      <w:r>
        <w:rPr>
          <w:rFonts w:ascii="Times New Roman" w:eastAsia="Times New Roman" w:hAnsi="Times New Roman" w:cs="Times New Roman"/>
          <w:b/>
          <w:color w:val="000000"/>
          <w:sz w:val="23"/>
          <w:szCs w:val="23"/>
        </w:rPr>
        <w:t>PSSA Parent Meetings</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i/>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H: BUILDING CAPACITY OF SCHOOL STAFF</w:t>
      </w:r>
    </w:p>
    <w:p w:rsidR="00B91FAA" w:rsidRDefault="00B91FAA">
      <w:pPr>
        <w:pBdr>
          <w:top w:val="nil"/>
          <w:left w:val="nil"/>
          <w:bottom w:val="nil"/>
          <w:right w:val="nil"/>
          <w:between w:val="nil"/>
        </w:pBdr>
        <w:spacing w:after="0"/>
        <w:rPr>
          <w:rFonts w:ascii="Times New Roman" w:eastAsia="Times New Roman" w:hAnsi="Times New Roman" w:cs="Times New Roman"/>
          <w:b/>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Southwark School</w:t>
      </w:r>
      <w:r>
        <w:rPr>
          <w:rFonts w:ascii="Times New Roman" w:eastAsia="Times New Roman" w:hAnsi="Times New Roman" w:cs="Times New Roman"/>
          <w:color w:val="000000"/>
          <w:sz w:val="23"/>
          <w:szCs w:val="23"/>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rsidR="00B91FAA" w:rsidRDefault="00B91FAA">
      <w:pPr>
        <w:pBdr>
          <w:top w:val="nil"/>
          <w:left w:val="nil"/>
          <w:bottom w:val="nil"/>
          <w:right w:val="nil"/>
          <w:between w:val="nil"/>
        </w:pBdr>
        <w:spacing w:after="0"/>
        <w:rPr>
          <w:rFonts w:ascii="Times New Roman" w:eastAsia="Times New Roman" w:hAnsi="Times New Roman" w:cs="Times New Roman"/>
          <w:sz w:val="23"/>
          <w:szCs w:val="23"/>
        </w:rPr>
      </w:pP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School-Based Professional Development in August</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 xml:space="preserve">Half-Day Professional Development where parent survey results are </w:t>
      </w:r>
      <w:r>
        <w:rPr>
          <w:rFonts w:ascii="Times New Roman" w:eastAsia="Times New Roman" w:hAnsi="Times New Roman" w:cs="Times New Roman"/>
          <w:b/>
          <w:sz w:val="23"/>
          <w:szCs w:val="23"/>
        </w:rPr>
        <w:t xml:space="preserve">reviewed by staff and strategies for successful parent interaction are discussed. </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Weekly PLC Meetings</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Weekly Common Planning Time Meetings</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Instructional Leadership Team Meetings</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Health, Safety &amp; Climate Leadership Team Meetings</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 xml:space="preserve">Support Staff Professional Development and Conferencing </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MTSS Meetings (when applicable)</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sz w:val="23"/>
          <w:szCs w:val="23"/>
        </w:rPr>
        <w:lastRenderedPageBreak/>
        <w:t>Community School</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sz w:val="23"/>
          <w:szCs w:val="23"/>
        </w:rPr>
        <w:t>Presentations</w:t>
      </w:r>
      <w:r>
        <w:rPr>
          <w:rFonts w:ascii="Times New Roman" w:eastAsia="Times New Roman" w:hAnsi="Times New Roman" w:cs="Times New Roman"/>
          <w:b/>
          <w:color w:val="000000"/>
          <w:sz w:val="23"/>
          <w:szCs w:val="23"/>
        </w:rPr>
        <w:t xml:space="preserve"> and Updates</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Weekly Staff Updates</w:t>
      </w:r>
    </w:p>
    <w:p w:rsidR="00B91FAA" w:rsidRDefault="00B91FAA">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rsidR="00B91FAA" w:rsidRDefault="00046869">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Southwark School</w:t>
      </w:r>
      <w:r>
        <w:rPr>
          <w:rFonts w:ascii="Times New Roman" w:eastAsia="Times New Roman" w:hAnsi="Times New Roman" w:cs="Times New Roman"/>
          <w:color w:val="000000"/>
          <w:sz w:val="23"/>
          <w:szCs w:val="23"/>
        </w:rPr>
        <w:t xml:space="preserve"> will provide other reasonable support for parent and family engagement activities under Section 1116 as parents may request </w:t>
      </w:r>
      <w:r w:rsidR="00CA6C2E">
        <w:rPr>
          <w:rFonts w:ascii="Times New Roman" w:eastAsia="Times New Roman" w:hAnsi="Times New Roman" w:cs="Times New Roman"/>
          <w:color w:val="000000"/>
          <w:sz w:val="23"/>
          <w:szCs w:val="23"/>
        </w:rPr>
        <w:t>through</w:t>
      </w:r>
      <w:r>
        <w:rPr>
          <w:rFonts w:ascii="Times New Roman" w:eastAsia="Times New Roman" w:hAnsi="Times New Roman" w:cs="Times New Roman"/>
          <w:color w:val="000000"/>
          <w:sz w:val="23"/>
          <w:szCs w:val="23"/>
        </w:rPr>
        <w:t>:</w:t>
      </w:r>
    </w:p>
    <w:p w:rsidR="00B91FAA" w:rsidRDefault="00B91FAA">
      <w:pPr>
        <w:pBdr>
          <w:top w:val="nil"/>
          <w:left w:val="nil"/>
          <w:bottom w:val="nil"/>
          <w:right w:val="nil"/>
          <w:between w:val="nil"/>
        </w:pBdr>
        <w:spacing w:after="0"/>
        <w:rPr>
          <w:rFonts w:ascii="Times New Roman" w:eastAsia="Times New Roman" w:hAnsi="Times New Roman" w:cs="Times New Roman"/>
          <w:sz w:val="23"/>
          <w:szCs w:val="23"/>
        </w:rPr>
      </w:pP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Interpretive and Translation Services through BCAs and Language Line</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Meetings with Special Education Department and SEL</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Meetings with ESOL Department and ESOL Coordinator</w:t>
      </w:r>
    </w:p>
    <w:p w:rsidR="00B91FAA" w:rsidRDefault="00046869">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color w:val="000000"/>
          <w:sz w:val="23"/>
          <w:szCs w:val="23"/>
        </w:rPr>
        <w:t>Counselor Meetings</w:t>
      </w:r>
    </w:p>
    <w:p w:rsidR="00E776E0" w:rsidRDefault="00046869" w:rsidP="00E776E0">
      <w:pPr>
        <w:numPr>
          <w:ilvl w:val="0"/>
          <w:numId w:val="6"/>
        </w:numPr>
        <w:pBdr>
          <w:top w:val="nil"/>
          <w:left w:val="nil"/>
          <w:bottom w:val="nil"/>
          <w:right w:val="nil"/>
          <w:between w:val="nil"/>
        </w:pBdr>
        <w:spacing w:after="0"/>
        <w:rPr>
          <w:b/>
          <w:color w:val="000000"/>
          <w:sz w:val="23"/>
          <w:szCs w:val="23"/>
        </w:rPr>
      </w:pPr>
      <w:r>
        <w:rPr>
          <w:rFonts w:ascii="Times New Roman" w:eastAsia="Times New Roman" w:hAnsi="Times New Roman" w:cs="Times New Roman"/>
          <w:b/>
          <w:sz w:val="23"/>
          <w:szCs w:val="23"/>
        </w:rPr>
        <w:t>Community School-related</w:t>
      </w:r>
      <w:r>
        <w:rPr>
          <w:rFonts w:ascii="Times New Roman" w:eastAsia="Times New Roman" w:hAnsi="Times New Roman" w:cs="Times New Roman"/>
          <w:b/>
          <w:color w:val="000000"/>
          <w:sz w:val="23"/>
          <w:szCs w:val="23"/>
        </w:rPr>
        <w:t xml:space="preserve"> Services</w:t>
      </w:r>
    </w:p>
    <w:p w:rsidR="00E776E0" w:rsidRPr="00E776E0" w:rsidRDefault="00E776E0" w:rsidP="00E776E0">
      <w:pPr>
        <w:numPr>
          <w:ilvl w:val="0"/>
          <w:numId w:val="6"/>
        </w:numPr>
        <w:pBdr>
          <w:top w:val="nil"/>
          <w:left w:val="nil"/>
          <w:bottom w:val="nil"/>
          <w:right w:val="nil"/>
          <w:between w:val="nil"/>
        </w:pBdr>
        <w:spacing w:after="0"/>
        <w:rPr>
          <w:b/>
          <w:color w:val="000000"/>
          <w:sz w:val="23"/>
          <w:szCs w:val="23"/>
        </w:rPr>
      </w:pPr>
      <w:r w:rsidRPr="00E776E0">
        <w:rPr>
          <w:rFonts w:ascii="Times New Roman" w:eastAsia="Times New Roman" w:hAnsi="Times New Roman" w:cs="Times New Roman"/>
          <w:b/>
          <w:sz w:val="23"/>
          <w:szCs w:val="23"/>
        </w:rPr>
        <w:t>Meeting</w:t>
      </w:r>
      <w:r w:rsidR="00CA6C2E">
        <w:rPr>
          <w:rFonts w:ascii="Times New Roman" w:eastAsia="Times New Roman" w:hAnsi="Times New Roman" w:cs="Times New Roman"/>
          <w:b/>
          <w:sz w:val="23"/>
          <w:szCs w:val="23"/>
        </w:rPr>
        <w:t>s</w:t>
      </w:r>
      <w:r w:rsidRPr="00E776E0">
        <w:rPr>
          <w:rFonts w:ascii="Times New Roman" w:eastAsia="Times New Roman" w:hAnsi="Times New Roman" w:cs="Times New Roman"/>
          <w:b/>
          <w:sz w:val="23"/>
          <w:szCs w:val="23"/>
        </w:rPr>
        <w:t xml:space="preserve"> with principal and/or assistant principal</w:t>
      </w:r>
    </w:p>
    <w:p w:rsidR="00E776E0" w:rsidRPr="00E776E0" w:rsidRDefault="00CA6C2E" w:rsidP="00E776E0">
      <w:pPr>
        <w:numPr>
          <w:ilvl w:val="0"/>
          <w:numId w:val="6"/>
        </w:numPr>
        <w:pBdr>
          <w:top w:val="nil"/>
          <w:left w:val="nil"/>
          <w:bottom w:val="nil"/>
          <w:right w:val="nil"/>
          <w:between w:val="nil"/>
        </w:pBdr>
        <w:rPr>
          <w:b/>
          <w:color w:val="000000"/>
          <w:sz w:val="23"/>
          <w:szCs w:val="23"/>
        </w:rPr>
      </w:pPr>
      <w:r>
        <w:rPr>
          <w:rFonts w:ascii="Times New Roman" w:eastAsia="Times New Roman" w:hAnsi="Times New Roman" w:cs="Times New Roman"/>
          <w:b/>
          <w:sz w:val="23"/>
          <w:szCs w:val="23"/>
        </w:rPr>
        <w:t>Communication or meetings</w:t>
      </w:r>
      <w:r w:rsidR="00E776E0">
        <w:rPr>
          <w:rFonts w:ascii="Times New Roman" w:eastAsia="Times New Roman" w:hAnsi="Times New Roman" w:cs="Times New Roman"/>
          <w:b/>
          <w:sz w:val="23"/>
          <w:szCs w:val="23"/>
        </w:rPr>
        <w:t xml:space="preserve"> with classroom teacher</w:t>
      </w:r>
    </w:p>
    <w:p w:rsidR="00B91FAA" w:rsidRDefault="00046869">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PARENT AND FAMILY ENGAGEMENT POLICY DISCRETIONARY COMPONENTS</w:t>
      </w:r>
    </w:p>
    <w:p w:rsidR="00B91FAA" w:rsidRDefault="00046869">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 xml:space="preserve">   Provide necessary literacy training for parents from Title I, Part A funds if the school has exhausted all other reasonably available sources of funding for that training.</w:t>
      </w:r>
    </w:p>
    <w:p w:rsidR="00B91FAA" w:rsidRDefault="00B91FAA">
      <w:pPr>
        <w:spacing w:after="0"/>
        <w:ind w:left="540"/>
        <w:rPr>
          <w:rFonts w:ascii="Times New Roman" w:eastAsia="Times New Roman" w:hAnsi="Times New Roman" w:cs="Times New Roman"/>
          <w:sz w:val="24"/>
          <w:szCs w:val="24"/>
        </w:rPr>
      </w:pPr>
    </w:p>
    <w:p w:rsidR="00B91FAA" w:rsidRDefault="00046869">
      <w:pPr>
        <w:numPr>
          <w:ilvl w:val="0"/>
          <w:numId w:val="7"/>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t>Southwark budgets Title I Parental Involvement funds to advance parental knowledge, understanding, and application of Literacy and literacy-related strategies.</w:t>
      </w:r>
    </w:p>
    <w:p w:rsidR="00B91FAA" w:rsidRDefault="00B91FAA">
      <w:pPr>
        <w:pBdr>
          <w:top w:val="nil"/>
          <w:left w:val="nil"/>
          <w:bottom w:val="nil"/>
          <w:right w:val="nil"/>
          <w:between w:val="nil"/>
        </w:pBdr>
        <w:spacing w:after="0"/>
        <w:rPr>
          <w:rFonts w:ascii="Times New Roman" w:eastAsia="Times New Roman" w:hAnsi="Times New Roman" w:cs="Times New Roman"/>
          <w:b/>
          <w:sz w:val="24"/>
          <w:szCs w:val="24"/>
        </w:rPr>
      </w:pPr>
    </w:p>
    <w:p w:rsidR="00B91FAA" w:rsidRDefault="00046869">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X   To maximize parent and family engagement and participation in their child’s education, arrange school meetings at a variety of times or conduct in-home conferences with teachers or other educators who work directly with participating children and parents who are unable to attend conferences at school.</w:t>
      </w:r>
    </w:p>
    <w:p w:rsidR="00B91FAA" w:rsidRDefault="00B91FAA">
      <w:pPr>
        <w:spacing w:after="0"/>
        <w:rPr>
          <w:rFonts w:ascii="Times New Roman" w:eastAsia="Times New Roman" w:hAnsi="Times New Roman" w:cs="Times New Roman"/>
          <w:sz w:val="24"/>
          <w:szCs w:val="24"/>
        </w:rPr>
      </w:pPr>
    </w:p>
    <w:p w:rsidR="00B91FAA" w:rsidRDefault="00046869">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Southwark arranges meetings around parent schedules and provides home visits, when applicable, in an effort to maximize parent and family engagement and participation in their child’s education. The Winter Title I Meeting will be held in the B</w:t>
      </w:r>
      <w:r>
        <w:rPr>
          <w:rFonts w:ascii="Times New Roman" w:eastAsia="Times New Roman" w:hAnsi="Times New Roman" w:cs="Times New Roman"/>
          <w:b/>
          <w:sz w:val="24"/>
          <w:szCs w:val="24"/>
        </w:rPr>
        <w:t>OK</w:t>
      </w:r>
      <w:r>
        <w:rPr>
          <w:rFonts w:ascii="Times New Roman" w:eastAsia="Times New Roman" w:hAnsi="Times New Roman" w:cs="Times New Roman"/>
          <w:b/>
          <w:color w:val="000000"/>
          <w:sz w:val="24"/>
          <w:szCs w:val="24"/>
        </w:rPr>
        <w:t xml:space="preserve"> gym and Title I funds will be used to serve a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arent </w:t>
      </w:r>
      <w:r>
        <w:rPr>
          <w:rFonts w:ascii="Times New Roman" w:eastAsia="Times New Roman" w:hAnsi="Times New Roman" w:cs="Times New Roman"/>
          <w:b/>
          <w:sz w:val="24"/>
          <w:szCs w:val="24"/>
        </w:rPr>
        <w:t>D</w:t>
      </w:r>
      <w:r>
        <w:rPr>
          <w:rFonts w:ascii="Times New Roman" w:eastAsia="Times New Roman" w:hAnsi="Times New Roman" w:cs="Times New Roman"/>
          <w:b/>
          <w:color w:val="000000"/>
          <w:sz w:val="24"/>
          <w:szCs w:val="24"/>
        </w:rPr>
        <w:t>inner.</w:t>
      </w:r>
    </w:p>
    <w:p w:rsidR="00B91FAA" w:rsidRDefault="00B91FAA">
      <w:pPr>
        <w:pBdr>
          <w:top w:val="nil"/>
          <w:left w:val="nil"/>
          <w:bottom w:val="nil"/>
          <w:right w:val="nil"/>
          <w:between w:val="nil"/>
        </w:pBdr>
        <w:spacing w:after="0"/>
        <w:rPr>
          <w:rFonts w:ascii="Times New Roman" w:eastAsia="Times New Roman" w:hAnsi="Times New Roman" w:cs="Times New Roman"/>
          <w:b/>
          <w:sz w:val="24"/>
          <w:szCs w:val="24"/>
        </w:rPr>
      </w:pPr>
    </w:p>
    <w:p w:rsidR="00B91FAA" w:rsidRDefault="00046869">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Develop appropriate roles for community-based organizations and businesses, including faith-based organizations, in parent and family engagement activities. </w:t>
      </w:r>
    </w:p>
    <w:p w:rsidR="00B91FAA" w:rsidRDefault="00B91FAA">
      <w:pPr>
        <w:spacing w:after="0"/>
        <w:ind w:left="540"/>
        <w:rPr>
          <w:rFonts w:ascii="Times New Roman" w:eastAsia="Times New Roman" w:hAnsi="Times New Roman" w:cs="Times New Roman"/>
          <w:sz w:val="24"/>
          <w:szCs w:val="24"/>
        </w:rPr>
      </w:pPr>
    </w:p>
    <w:p w:rsidR="00B91FAA" w:rsidRDefault="00046869">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As a Community School, Southwark has many robust partnerships that assist in parent and family engagement activities.</w:t>
      </w:r>
    </w:p>
    <w:p w:rsidR="00B91FAA" w:rsidRDefault="00B91FAA">
      <w:pPr>
        <w:rPr>
          <w:rFonts w:ascii="Times New Roman" w:eastAsia="Times New Roman" w:hAnsi="Times New Roman" w:cs="Times New Roman"/>
          <w:b/>
          <w:sz w:val="23"/>
          <w:szCs w:val="23"/>
          <w:u w:val="single"/>
        </w:rPr>
      </w:pPr>
    </w:p>
    <w:p w:rsidR="00B91FAA" w:rsidRDefault="00046869">
      <w:pPr>
        <w:rPr>
          <w:rFonts w:ascii="Times New Roman" w:eastAsia="Times New Roman" w:hAnsi="Times New Roman" w:cs="Times New Roman"/>
          <w:b/>
          <w:sz w:val="36"/>
          <w:szCs w:val="36"/>
        </w:rPr>
      </w:pPr>
      <w:r>
        <w:rPr>
          <w:rFonts w:ascii="Pinyon Script" w:eastAsia="Pinyon Script" w:hAnsi="Pinyon Script" w:cs="Pinyon Script"/>
          <w:b/>
          <w:sz w:val="36"/>
          <w:szCs w:val="36"/>
        </w:rPr>
        <w:t xml:space="preserve">   Andrew Lukov                    </w:t>
      </w:r>
      <w:r>
        <w:rPr>
          <w:rFonts w:ascii="Times New Roman" w:eastAsia="Times New Roman" w:hAnsi="Times New Roman" w:cs="Times New Roman"/>
          <w:b/>
          <w:sz w:val="36"/>
          <w:szCs w:val="36"/>
        </w:rPr>
        <w:t>May 18, 2020</w:t>
      </w:r>
    </w:p>
    <w:p w:rsidR="00B91FAA" w:rsidRDefault="00046869">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Principal Signature</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Date</w:t>
      </w:r>
    </w:p>
    <w:sectPr w:rsidR="00B91FAA">
      <w:type w:val="continuous"/>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92" w:rsidRDefault="00981892">
      <w:pPr>
        <w:spacing w:after="0" w:line="240" w:lineRule="auto"/>
      </w:pPr>
      <w:r>
        <w:separator/>
      </w:r>
    </w:p>
  </w:endnote>
  <w:endnote w:type="continuationSeparator" w:id="0">
    <w:p w:rsidR="00981892" w:rsidRDefault="0098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gnes">
    <w:altName w:val="Courier New"/>
    <w:charset w:val="00"/>
    <w:family w:val="auto"/>
    <w:pitch w:val="default"/>
  </w:font>
  <w:font w:name="Pinyon Script">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AA" w:rsidRDefault="00046869">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18, 2020 •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F1AFB">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CF1AFB">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rsidR="00B91FAA" w:rsidRDefault="00B91F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92" w:rsidRDefault="00981892">
      <w:pPr>
        <w:spacing w:after="0" w:line="240" w:lineRule="auto"/>
      </w:pPr>
      <w:r>
        <w:separator/>
      </w:r>
    </w:p>
  </w:footnote>
  <w:footnote w:type="continuationSeparator" w:id="0">
    <w:p w:rsidR="00981892" w:rsidRDefault="0098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AA" w:rsidRDefault="00B91FAA">
    <w:pPr>
      <w:pBdr>
        <w:top w:val="nil"/>
        <w:left w:val="nil"/>
        <w:bottom w:val="nil"/>
        <w:right w:val="nil"/>
        <w:between w:val="nil"/>
      </w:pBdr>
      <w:tabs>
        <w:tab w:val="center" w:pos="4680"/>
        <w:tab w:val="right" w:pos="9360"/>
      </w:tabs>
      <w:spacing w:after="0" w:line="240" w:lineRule="auto"/>
      <w:jc w:val="center"/>
      <w:rPr>
        <w:color w:val="000000"/>
      </w:rPr>
    </w:pPr>
  </w:p>
  <w:p w:rsidR="00B91FAA" w:rsidRDefault="00B91FA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DD3"/>
    <w:multiLevelType w:val="multilevel"/>
    <w:tmpl w:val="4C2E0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5535669"/>
    <w:multiLevelType w:val="multilevel"/>
    <w:tmpl w:val="7D406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A614DE"/>
    <w:multiLevelType w:val="multilevel"/>
    <w:tmpl w:val="5DBC7E1C"/>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A9142ED"/>
    <w:multiLevelType w:val="multilevel"/>
    <w:tmpl w:val="678013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280C33"/>
    <w:multiLevelType w:val="multilevel"/>
    <w:tmpl w:val="3EE077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D3D15C3"/>
    <w:multiLevelType w:val="multilevel"/>
    <w:tmpl w:val="0A001F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FE43261"/>
    <w:multiLevelType w:val="multilevel"/>
    <w:tmpl w:val="F634E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715B89"/>
    <w:multiLevelType w:val="multilevel"/>
    <w:tmpl w:val="B07CF6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56ED7C51"/>
    <w:multiLevelType w:val="multilevel"/>
    <w:tmpl w:val="FE8CD8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D723198"/>
    <w:multiLevelType w:val="multilevel"/>
    <w:tmpl w:val="9E1286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63D36B3C"/>
    <w:multiLevelType w:val="multilevel"/>
    <w:tmpl w:val="73CE1B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FF966FF"/>
    <w:multiLevelType w:val="multilevel"/>
    <w:tmpl w:val="4720F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EBD695B"/>
    <w:multiLevelType w:val="multilevel"/>
    <w:tmpl w:val="25EE6DAA"/>
    <w:lvl w:ilvl="0">
      <w:start w:val="1"/>
      <w:numFmt w:val="upperRoman"/>
      <w:lvlText w:val="%1."/>
      <w:lvlJc w:val="righ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9"/>
  </w:num>
  <w:num w:numId="2">
    <w:abstractNumId w:val="5"/>
  </w:num>
  <w:num w:numId="3">
    <w:abstractNumId w:val="7"/>
  </w:num>
  <w:num w:numId="4">
    <w:abstractNumId w:val="2"/>
  </w:num>
  <w:num w:numId="5">
    <w:abstractNumId w:val="3"/>
  </w:num>
  <w:num w:numId="6">
    <w:abstractNumId w:val="8"/>
  </w:num>
  <w:num w:numId="7">
    <w:abstractNumId w:val="0"/>
  </w:num>
  <w:num w:numId="8">
    <w:abstractNumId w:val="4"/>
  </w:num>
  <w:num w:numId="9">
    <w:abstractNumId w:val="11"/>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AA"/>
    <w:rsid w:val="00046869"/>
    <w:rsid w:val="00267AF8"/>
    <w:rsid w:val="00970FD4"/>
    <w:rsid w:val="00981892"/>
    <w:rsid w:val="00B91FAA"/>
    <w:rsid w:val="00CA6C2E"/>
    <w:rsid w:val="00CF1AFB"/>
    <w:rsid w:val="00E7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DD04"/>
  <w15:docId w15:val="{F94AEA92-596B-4651-A64C-ADF0056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Times New Roman" w:eastAsia="Times New Roman" w:hAnsi="Times New Roman" w:cs="Times New Roman"/>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Hejlek</cp:lastModifiedBy>
  <cp:revision>3</cp:revision>
  <dcterms:created xsi:type="dcterms:W3CDTF">2020-05-18T19:51:00Z</dcterms:created>
  <dcterms:modified xsi:type="dcterms:W3CDTF">2020-05-19T19:28:00Z</dcterms:modified>
</cp:coreProperties>
</file>