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68C52" w14:textId="77777777" w:rsidR="00AC2453" w:rsidRDefault="00AC2453">
      <w:pPr>
        <w:rPr>
          <w:b/>
          <w:sz w:val="24"/>
          <w:szCs w:val="24"/>
        </w:rPr>
      </w:pPr>
    </w:p>
    <w:p w14:paraId="5BD209BE" w14:textId="77777777" w:rsidR="00AC2453" w:rsidRDefault="006A40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 de março de 2022</w:t>
      </w:r>
    </w:p>
    <w:p w14:paraId="23CCA3B4" w14:textId="77777777" w:rsidR="00AC2453" w:rsidRDefault="00AC24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B0F685" w14:textId="77777777" w:rsidR="00AC2453" w:rsidRDefault="006A40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Prezadas Famílias do Distrito Escolar da Filadélfia e Estudantes,</w:t>
      </w:r>
    </w:p>
    <w:p w14:paraId="2BEE4D1F" w14:textId="77777777" w:rsidR="00AC2453" w:rsidRDefault="00AC24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115B07" w14:textId="77777777" w:rsidR="00AC2453" w:rsidRDefault="006A40A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</w:rPr>
        <w:t xml:space="preserve">Os últimos dois anos foram extremamente difíceis, desafiadores para nossa resiliência e humanidade. </w:t>
      </w:r>
      <w:r>
        <w:rPr>
          <w:rFonts w:ascii="Times New Roman" w:hAnsi="Times New Roman"/>
          <w:sz w:val="24"/>
          <w:highlight w:val="white"/>
        </w:rPr>
        <w:t xml:space="preserve">E mais recentemente, estamos muito preocupados com a intensificação dos ataques na Ucrânia e com as imagens de angústia que testemunham a trágica perda de vidas e a devastação que se intensifica a cada dia. </w:t>
      </w:r>
    </w:p>
    <w:p w14:paraId="64DE014B" w14:textId="77777777" w:rsidR="00AC2453" w:rsidRDefault="00AC2453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3E48DDD" w14:textId="77777777" w:rsidR="00AC2453" w:rsidRDefault="006A40A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Nossa comunidade do Distrito Escolar acolhe uma ampla variedade de raças, culturas e origens. Como organização, expressamos nossa profunda preocupação, solidariedade e apoio ao nosso pessoal, estudantes e famílias que têm vínculos com a Ucrânia e a Rússia, muitos dos quais estão passando por profunda tristeza e preocupação com seus entes queridos. Saiba que estamos aqui para oferecer suporte.</w:t>
      </w:r>
    </w:p>
    <w:p w14:paraId="6223152D" w14:textId="77777777" w:rsidR="00AC2453" w:rsidRDefault="00AC2453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6F03A88" w14:textId="08110C95" w:rsidR="00AC2453" w:rsidRDefault="006A40A1">
      <w:pPr>
        <w:shd w:val="clear" w:color="auto" w:fill="FFFFFF"/>
        <w:spacing w:after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highlight w:val="white"/>
        </w:rPr>
        <w:t>Equipes de aconselhamento em cada uma de nossas escolas estão disponíveis para estudantes e funcionários que precisarem de apoio.</w:t>
      </w:r>
      <w:r>
        <w:rPr>
          <w:rFonts w:ascii="Times New Roman" w:hAnsi="Times New Roman"/>
          <w:b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 xml:space="preserve">Não hesite em entrar em contato com a sua escola para obter ajuda. </w:t>
      </w:r>
      <w:r>
        <w:rPr>
          <w:rFonts w:ascii="Times New Roman" w:hAnsi="Times New Roman"/>
          <w:sz w:val="24"/>
        </w:rPr>
        <w:t>Além disso, o Escritório de Diversidade, Equidade e Inclusão está disponível para manter espaços para conversas comunitárias uma vez que todos nós passamos por este momento difícil. Envie e-mail para</w:t>
      </w:r>
      <w:r w:rsidR="008C3491">
        <w:rPr>
          <w:rFonts w:ascii="Times New Roman" w:hAnsi="Times New Roman"/>
          <w:sz w:val="24"/>
        </w:rPr>
        <w:t xml:space="preserve"> </w:t>
      </w:r>
      <w:hyperlink r:id="rId7">
        <w:r>
          <w:rPr>
            <w:rFonts w:ascii="Times New Roman" w:hAnsi="Times New Roman"/>
            <w:color w:val="1155CC"/>
            <w:sz w:val="24"/>
            <w:u w:val="single"/>
          </w:rPr>
          <w:t>equity@philasd.org</w:t>
        </w:r>
      </w:hyperlink>
      <w:r>
        <w:rPr>
          <w:rFonts w:ascii="Times New Roman" w:hAnsi="Times New Roman"/>
          <w:sz w:val="24"/>
        </w:rPr>
        <w:t xml:space="preserve"> para obter mais informações. Também fornecemos aos nossos conselheiros e líderes escolares recursos para ajudá-los a apoiar os estudantes durante este período. Recursos úteis para as famílias estão disponíveis abaixo: </w:t>
      </w:r>
    </w:p>
    <w:p w14:paraId="790275C7" w14:textId="77777777" w:rsidR="00AC2453" w:rsidRDefault="006F1DBF">
      <w:pPr>
        <w:numPr>
          <w:ilvl w:val="0"/>
          <w:numId w:val="2"/>
        </w:numPr>
        <w:shd w:val="clear" w:color="auto" w:fill="FFFFFF"/>
        <w:spacing w:after="100" w:line="259" w:lineRule="auto"/>
        <w:ind w:left="5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8" w:anchor="SEL%20Resources">
        <w:r w:rsidR="008B6F2F">
          <w:rPr>
            <w:rFonts w:ascii="Times New Roman" w:hAnsi="Times New Roman"/>
            <w:color w:val="1155CC"/>
            <w:sz w:val="24"/>
            <w:highlight w:val="white"/>
            <w:u w:val="single"/>
          </w:rPr>
          <w:t>Recursos para Educadores, Famílias para Discutir os Eventos na Ucrânia com os Estudantes</w:t>
        </w:r>
      </w:hyperlink>
      <w:r w:rsidR="008B6F2F">
        <w:rPr>
          <w:rFonts w:ascii="Times New Roman" w:hAnsi="Times New Roman"/>
          <w:color w:val="2B2B2B"/>
          <w:sz w:val="24"/>
          <w:highlight w:val="white"/>
        </w:rPr>
        <w:t xml:space="preserve">. </w:t>
      </w:r>
    </w:p>
    <w:p w14:paraId="6E6D5597" w14:textId="77777777" w:rsidR="00AC2453" w:rsidRDefault="006F1DBF">
      <w:pPr>
        <w:numPr>
          <w:ilvl w:val="0"/>
          <w:numId w:val="2"/>
        </w:numPr>
        <w:shd w:val="clear" w:color="auto" w:fill="FFFFFF"/>
        <w:spacing w:after="100" w:line="259" w:lineRule="auto"/>
        <w:ind w:left="5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9">
        <w:r w:rsidR="008B6F2F">
          <w:rPr>
            <w:rFonts w:ascii="Times New Roman" w:hAnsi="Times New Roman"/>
            <w:color w:val="1155CC"/>
            <w:sz w:val="24"/>
            <w:u w:val="single"/>
          </w:rPr>
          <w:t>Como Conversar com os Jovens Sobre a Ucrânia</w:t>
        </w:r>
      </w:hyperlink>
    </w:p>
    <w:p w14:paraId="73797D42" w14:textId="77777777" w:rsidR="00AC2453" w:rsidRDefault="006F1DBF">
      <w:pPr>
        <w:widowControl w:val="0"/>
        <w:numPr>
          <w:ilvl w:val="0"/>
          <w:numId w:val="2"/>
        </w:numPr>
        <w:spacing w:after="100" w:line="259" w:lineRule="auto"/>
        <w:ind w:left="5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10">
        <w:r w:rsidR="008B6F2F">
          <w:rPr>
            <w:rFonts w:ascii="Times New Roman" w:hAnsi="Times New Roman"/>
            <w:color w:val="1155CC"/>
            <w:sz w:val="24"/>
            <w:u w:val="single"/>
          </w:rPr>
          <w:t>Ajudando os Estudantes a Lidar com um Mundo Violento</w:t>
        </w:r>
      </w:hyperlink>
    </w:p>
    <w:p w14:paraId="16C7537A" w14:textId="77777777" w:rsidR="00AC2453" w:rsidRDefault="006F1DBF">
      <w:pPr>
        <w:numPr>
          <w:ilvl w:val="0"/>
          <w:numId w:val="1"/>
        </w:numPr>
        <w:shd w:val="clear" w:color="auto" w:fill="FDFDFD"/>
        <w:spacing w:after="100"/>
        <w:ind w:left="540"/>
        <w:rPr>
          <w:rFonts w:ascii="Times New Roman" w:eastAsia="Times New Roman" w:hAnsi="Times New Roman" w:cs="Times New Roman"/>
          <w:color w:val="1155CC"/>
          <w:highlight w:val="white"/>
        </w:rPr>
      </w:pPr>
      <w:hyperlink r:id="rId11">
        <w:r w:rsidR="008B6F2F">
          <w:rPr>
            <w:rFonts w:ascii="Times New Roman" w:hAnsi="Times New Roman"/>
            <w:color w:val="1155CC"/>
            <w:sz w:val="24"/>
            <w:highlight w:val="white"/>
            <w:u w:val="single"/>
          </w:rPr>
          <w:t>Artigo da Associação Americana de Psicologia:</w:t>
        </w:r>
      </w:hyperlink>
      <w:hyperlink r:id="rId12">
        <w:r w:rsidR="008B6F2F">
          <w:rPr>
            <w:rFonts w:ascii="Times New Roman" w:hAnsi="Times New Roman"/>
            <w:color w:val="1155CC"/>
            <w:sz w:val="24"/>
            <w:highlight w:val="white"/>
            <w:u w:val="single"/>
          </w:rPr>
          <w:t xml:space="preserve"> Resiliência em Tempos de Guerra:</w:t>
        </w:r>
      </w:hyperlink>
      <w:hyperlink r:id="rId13">
        <w:r w:rsidR="008B6F2F">
          <w:rPr>
            <w:rFonts w:ascii="Times New Roman" w:hAnsi="Times New Roman"/>
            <w:color w:val="1155CC"/>
            <w:sz w:val="24"/>
            <w:highlight w:val="white"/>
            <w:u w:val="single"/>
          </w:rPr>
          <w:t xml:space="preserve"> Dicas para os Pais e Professores da Escola Fundamental</w:t>
        </w:r>
      </w:hyperlink>
      <w:r w:rsidR="008B6F2F">
        <w:rPr>
          <w:rFonts w:ascii="Times New Roman" w:hAnsi="Times New Roman"/>
          <w:color w:val="1155CC"/>
          <w:sz w:val="24"/>
          <w:highlight w:val="white"/>
        </w:rPr>
        <w:t>.</w:t>
      </w:r>
    </w:p>
    <w:p w14:paraId="77DA2497" w14:textId="77777777" w:rsidR="00AC2453" w:rsidRDefault="006F1DBF">
      <w:pPr>
        <w:numPr>
          <w:ilvl w:val="0"/>
          <w:numId w:val="1"/>
        </w:numPr>
        <w:shd w:val="clear" w:color="auto" w:fill="FDFDFD"/>
        <w:spacing w:after="200"/>
        <w:ind w:left="540"/>
        <w:rPr>
          <w:rFonts w:ascii="Times New Roman" w:eastAsia="Times New Roman" w:hAnsi="Times New Roman" w:cs="Times New Roman"/>
          <w:color w:val="1155CC"/>
          <w:highlight w:val="white"/>
        </w:rPr>
      </w:pPr>
      <w:hyperlink r:id="rId14">
        <w:r w:rsidR="008B6F2F">
          <w:rPr>
            <w:rFonts w:ascii="Times New Roman" w:hAnsi="Times New Roman"/>
            <w:color w:val="1155CC"/>
            <w:sz w:val="24"/>
            <w:highlight w:val="white"/>
            <w:u w:val="single"/>
          </w:rPr>
          <w:t>Artigo da Associação Americana de Psicologia:</w:t>
        </w:r>
      </w:hyperlink>
      <w:hyperlink r:id="rId15">
        <w:r w:rsidR="008B6F2F">
          <w:rPr>
            <w:rFonts w:ascii="Times New Roman" w:hAnsi="Times New Roman"/>
            <w:color w:val="1155CC"/>
            <w:sz w:val="24"/>
            <w:highlight w:val="white"/>
            <w:u w:val="single"/>
          </w:rPr>
          <w:t xml:space="preserve"> Resiliência em Tempos de Guerra:</w:t>
        </w:r>
      </w:hyperlink>
      <w:hyperlink r:id="rId16">
        <w:r w:rsidR="008B6F2F">
          <w:rPr>
            <w:rFonts w:ascii="Times New Roman" w:hAnsi="Times New Roman"/>
            <w:color w:val="1155CC"/>
            <w:sz w:val="24"/>
            <w:highlight w:val="white"/>
            <w:u w:val="single"/>
          </w:rPr>
          <w:t xml:space="preserve"> Dicas para os Pais e Professores da Escola de Ensino Médio</w:t>
        </w:r>
      </w:hyperlink>
      <w:r w:rsidR="008B6F2F">
        <w:rPr>
          <w:rFonts w:ascii="Times New Roman" w:hAnsi="Times New Roman"/>
          <w:color w:val="1155CC"/>
          <w:sz w:val="24"/>
          <w:highlight w:val="white"/>
        </w:rPr>
        <w:t>.</w:t>
      </w:r>
    </w:p>
    <w:p w14:paraId="06BABAAE" w14:textId="77777777" w:rsidR="00AC2453" w:rsidRDefault="006A40A1">
      <w:pPr>
        <w:shd w:val="clear" w:color="auto" w:fill="FFFFFF"/>
        <w:spacing w:after="30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Esta é uma situação incerta e embora não saibamos o resultado final ou mesmo como os eventos se desenrolarão nos próximos dias ou semanas, peço a todos em nossa comunidade do Distrito Escolar que permaneçam comprometidos em promover uma cultura compartilhada de amor e compaixão. </w:t>
      </w:r>
      <w:r>
        <w:rPr>
          <w:rFonts w:ascii="Times New Roman" w:hAnsi="Times New Roman"/>
          <w:sz w:val="24"/>
        </w:rPr>
        <w:t xml:space="preserve">Estejamos atentos uns aos outros, com foco nos mais vulneráveis entre nós, </w:t>
      </w:r>
      <w:r>
        <w:rPr>
          <w:rFonts w:ascii="Times New Roman" w:hAnsi="Times New Roman"/>
          <w:sz w:val="24"/>
          <w:highlight w:val="white"/>
        </w:rPr>
        <w:t>usando cada oportunidade para cultivar espaços corajosos em nossas salas de aula e escritórios para que as pessoas compartilhem seus pensamentos e expressem seus sentimentos. Nossa maior prioridade é manter ambientes seguros, acolhedores, de apoio e equitativos para todos os nossos estudantes e equipe.</w:t>
      </w:r>
    </w:p>
    <w:p w14:paraId="44986892" w14:textId="77777777" w:rsidR="00AC2453" w:rsidRDefault="006A40A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lastRenderedPageBreak/>
        <w:t xml:space="preserve">Esperamos que a crise na Ucrânia e todas as outras que afetam as comunidades que servimos terminem logo, para que a paz e a cura possam começar. Até lá, espero me reunir </w:t>
      </w:r>
      <w:r>
        <w:rPr>
          <w:rFonts w:ascii="Times New Roman" w:hAnsi="Times New Roman"/>
          <w:color w:val="2B2B2B"/>
          <w:sz w:val="24"/>
          <w:highlight w:val="white"/>
        </w:rPr>
        <w:t>como uma comunidade de distrito escolar unida para apoiar e cuidar uns dos outros.</w:t>
      </w:r>
    </w:p>
    <w:p w14:paraId="25F08E32" w14:textId="77777777" w:rsidR="00AC2453" w:rsidRDefault="006A40A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</w:pPr>
      <w:r>
        <w:rPr>
          <w:rFonts w:ascii="Times New Roman" w:hAnsi="Times New Roman"/>
          <w:color w:val="2B2B2B"/>
          <w:sz w:val="24"/>
          <w:highlight w:val="white"/>
        </w:rPr>
        <w:t>Atenciosamente,</w:t>
      </w:r>
    </w:p>
    <w:p w14:paraId="188BCFE2" w14:textId="77777777" w:rsidR="00AC2453" w:rsidRDefault="006A40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</w:rPr>
        <w:drawing>
          <wp:inline distT="114300" distB="114300" distL="114300" distR="114300" wp14:anchorId="2EC8F78B" wp14:editId="6ECD5840">
            <wp:extent cx="1928813" cy="71808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7"/>
                    <a:srcRect t="51" b="51"/>
                    <a:stretch>
                      <a:fillRect/>
                    </a:stretch>
                  </pic:blipFill>
                  <pic:spPr>
                    <a:xfrm>
                      <a:off x="0" y="0"/>
                      <a:ext cx="1928813" cy="7180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46B2E206" w14:textId="77777777" w:rsidR="00AC2453" w:rsidRDefault="006A40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William R. Hite Jr., Doutor em Educação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5795E09C" w14:textId="77777777" w:rsidR="00AC2453" w:rsidRDefault="006A40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Superintendente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2BD6B81C" w14:textId="77777777" w:rsidR="00AC2453" w:rsidRDefault="006A40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Distrito Escolar da Filadélfia</w:t>
      </w:r>
    </w:p>
    <w:p w14:paraId="6761D22D" w14:textId="77777777" w:rsidR="00AC2453" w:rsidRDefault="00AC2453">
      <w:pPr>
        <w:rPr>
          <w:rFonts w:ascii="Dancing Script" w:eastAsia="Dancing Script" w:hAnsi="Dancing Script" w:cs="Dancing Script"/>
          <w:sz w:val="34"/>
          <w:szCs w:val="34"/>
        </w:rPr>
      </w:pPr>
    </w:p>
    <w:sectPr w:rsidR="00AC2453">
      <w:headerReference w:type="default" r:id="rId18"/>
      <w:headerReference w:type="first" r:id="rId19"/>
      <w:pgSz w:w="12240" w:h="15840"/>
      <w:pgMar w:top="270" w:right="1440" w:bottom="0" w:left="1440" w:header="45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7238F" w14:textId="77777777" w:rsidR="006F1DBF" w:rsidRDefault="006F1DBF">
      <w:pPr>
        <w:spacing w:line="240" w:lineRule="auto"/>
      </w:pPr>
      <w:r>
        <w:separator/>
      </w:r>
    </w:p>
  </w:endnote>
  <w:endnote w:type="continuationSeparator" w:id="0">
    <w:p w14:paraId="750F8B9C" w14:textId="77777777" w:rsidR="006F1DBF" w:rsidRDefault="006F1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ncing Scrip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FB7DB" w14:textId="77777777" w:rsidR="006F1DBF" w:rsidRDefault="006F1DBF">
      <w:pPr>
        <w:spacing w:line="240" w:lineRule="auto"/>
      </w:pPr>
      <w:r>
        <w:separator/>
      </w:r>
    </w:p>
  </w:footnote>
  <w:footnote w:type="continuationSeparator" w:id="0">
    <w:p w14:paraId="40604508" w14:textId="77777777" w:rsidR="006F1DBF" w:rsidRDefault="006F1D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1133" w14:textId="77777777" w:rsidR="00AC2453" w:rsidRDefault="00AC2453">
    <w:pPr>
      <w:tabs>
        <w:tab w:val="left" w:pos="270"/>
        <w:tab w:val="left" w:pos="518"/>
        <w:tab w:val="left" w:pos="705"/>
        <w:tab w:val="left" w:pos="3240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B2A5" w14:textId="77777777" w:rsidR="00AC2453" w:rsidRDefault="00AC2453">
    <w:pPr>
      <w:rPr>
        <w:sz w:val="24"/>
        <w:szCs w:val="24"/>
      </w:rPr>
    </w:pPr>
  </w:p>
  <w:p w14:paraId="2FE370F5" w14:textId="77777777" w:rsidR="00AC2453" w:rsidRDefault="006A40A1">
    <w:pPr>
      <w:tabs>
        <w:tab w:val="center" w:pos="4680"/>
        <w:tab w:val="right" w:pos="9360"/>
      </w:tabs>
      <w:spacing w:line="240" w:lineRule="auto"/>
      <w:jc w:val="right"/>
      <w:rPr>
        <w:color w:val="0B315B"/>
      </w:rPr>
    </w:pPr>
    <w:r>
      <w:rPr>
        <w:rFonts w:ascii="Calibri" w:hAnsi="Calibri"/>
        <w:b/>
        <w:color w:val="0B315B"/>
      </w:rPr>
      <w:t xml:space="preserve">    </w:t>
    </w:r>
    <w:r>
      <w:rPr>
        <w:b/>
        <w:color w:val="0B315B"/>
      </w:rPr>
      <w:t xml:space="preserve">  </w:t>
    </w:r>
    <w:r>
      <w:rPr>
        <w:b/>
        <w:color w:val="0B315B"/>
      </w:rPr>
      <w:t>ESCRITÓRIO DO SUPERINTENDENTE</w:t>
    </w:r>
    <w:r>
      <w:rPr>
        <w:color w:val="0B315B"/>
      </w:rPr>
      <w:t xml:space="preserve">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5E7E93A2" wp14:editId="38F28A04">
          <wp:simplePos x="0" y="0"/>
          <wp:positionH relativeFrom="column">
            <wp:posOffset>0</wp:posOffset>
          </wp:positionH>
          <wp:positionV relativeFrom="paragraph">
            <wp:posOffset>4762</wp:posOffset>
          </wp:positionV>
          <wp:extent cx="2900680" cy="485099"/>
          <wp:effectExtent l="0" t="0" r="0" b="0"/>
          <wp:wrapSquare wrapText="bothSides" distT="0" distB="0" distL="0" distR="0"/>
          <wp:docPr id="1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 l="5281" t="21561" b="-1"/>
                  <a:stretch>
                    <a:fillRect/>
                  </a:stretch>
                </pic:blipFill>
                <pic:spPr>
                  <a:xfrm>
                    <a:off x="0" y="0"/>
                    <a:ext cx="2900680" cy="4850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4BA57EF7" wp14:editId="27049675">
          <wp:simplePos x="0" y="0"/>
          <wp:positionH relativeFrom="column">
            <wp:posOffset>0</wp:posOffset>
          </wp:positionH>
          <wp:positionV relativeFrom="paragraph">
            <wp:posOffset>4762</wp:posOffset>
          </wp:positionV>
          <wp:extent cx="2900680" cy="485099"/>
          <wp:effectExtent l="0" t="0" r="0" b="0"/>
          <wp:wrapSquare wrapText="bothSides" distT="0" distB="0" distL="0" distR="0"/>
          <wp:docPr id="2" name="image3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gif"/>
                  <pic:cNvPicPr preferRelativeResize="0"/>
                </pic:nvPicPr>
                <pic:blipFill>
                  <a:blip r:embed="rId1"/>
                  <a:srcRect l="5281" t="21561" b="-1"/>
                  <a:stretch>
                    <a:fillRect/>
                  </a:stretch>
                </pic:blipFill>
                <pic:spPr>
                  <a:xfrm>
                    <a:off x="0" y="0"/>
                    <a:ext cx="2900680" cy="4850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713B26" w14:textId="77777777" w:rsidR="00AC2453" w:rsidRDefault="006A40A1">
    <w:pPr>
      <w:tabs>
        <w:tab w:val="left" w:pos="270"/>
        <w:tab w:val="left" w:pos="518"/>
        <w:tab w:val="left" w:pos="705"/>
        <w:tab w:val="left" w:pos="3240"/>
      </w:tabs>
      <w:spacing w:line="240" w:lineRule="auto"/>
      <w:jc w:val="right"/>
      <w:rPr>
        <w:color w:val="0B315B"/>
      </w:rPr>
    </w:pPr>
    <w:r>
      <w:rPr>
        <w:color w:val="0B315B"/>
      </w:rPr>
      <w:tab/>
    </w:r>
    <w:r>
      <w:rPr>
        <w:color w:val="0B315B"/>
      </w:rPr>
      <w:tab/>
    </w:r>
    <w:r>
      <w:rPr>
        <w:color w:val="0B315B"/>
      </w:rPr>
      <w:tab/>
      <w:t xml:space="preserve"> 440 North Broad Street</w:t>
    </w:r>
  </w:p>
  <w:p w14:paraId="69F6F9F8" w14:textId="77777777" w:rsidR="00AC2453" w:rsidRDefault="006A40A1">
    <w:pPr>
      <w:tabs>
        <w:tab w:val="left" w:pos="270"/>
        <w:tab w:val="left" w:pos="518"/>
        <w:tab w:val="left" w:pos="705"/>
        <w:tab w:val="left" w:pos="3240"/>
      </w:tabs>
      <w:spacing w:line="240" w:lineRule="auto"/>
      <w:jc w:val="right"/>
      <w:rPr>
        <w:color w:val="0B315B"/>
      </w:rPr>
    </w:pPr>
    <w:r>
      <w:rPr>
        <w:color w:val="0B315B"/>
      </w:rPr>
      <w:t xml:space="preserve">  Philadelphia, PA 19130</w:t>
    </w:r>
  </w:p>
  <w:p w14:paraId="42E07EC7" w14:textId="77777777" w:rsidR="00AC2453" w:rsidRDefault="006A40A1" w:rsidP="00C81630">
    <w:pPr>
      <w:tabs>
        <w:tab w:val="left" w:pos="270"/>
        <w:tab w:val="left" w:pos="518"/>
        <w:tab w:val="left" w:pos="705"/>
        <w:tab w:val="left" w:pos="3240"/>
      </w:tabs>
      <w:spacing w:line="240" w:lineRule="auto"/>
      <w:ind w:right="5760"/>
      <w:rPr>
        <w:b/>
      </w:rPr>
    </w:pPr>
    <w:r>
      <w:rPr>
        <w:b/>
      </w:rPr>
      <w:t>William R. Hite, Jr., Doutor em Educação</w:t>
    </w:r>
  </w:p>
  <w:p w14:paraId="396C7069" w14:textId="77777777" w:rsidR="00AC2453" w:rsidRDefault="006A40A1">
    <w:pPr>
      <w:tabs>
        <w:tab w:val="left" w:pos="270"/>
        <w:tab w:val="left" w:pos="518"/>
        <w:tab w:val="left" w:pos="705"/>
        <w:tab w:val="left" w:pos="3240"/>
      </w:tabs>
      <w:spacing w:line="240" w:lineRule="auto"/>
    </w:pPr>
    <w:r>
      <w:rPr>
        <w:sz w:val="20"/>
      </w:rPr>
      <w:t>Superintendente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72F41"/>
    <w:multiLevelType w:val="multilevel"/>
    <w:tmpl w:val="14764B86"/>
    <w:lvl w:ilvl="0">
      <w:start w:val="1"/>
      <w:numFmt w:val="bullet"/>
      <w:lvlText w:val="●"/>
      <w:lvlJc w:val="left"/>
      <w:pPr>
        <w:ind w:left="720" w:hanging="360"/>
      </w:pPr>
      <w:rPr>
        <w:color w:val="0000FF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305B6C"/>
    <w:multiLevelType w:val="multilevel"/>
    <w:tmpl w:val="ECCE25D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453"/>
    <w:rsid w:val="00040AA3"/>
    <w:rsid w:val="006A40A1"/>
    <w:rsid w:val="006F1DBF"/>
    <w:rsid w:val="008B6F2F"/>
    <w:rsid w:val="008C3491"/>
    <w:rsid w:val="00AC2453"/>
    <w:rsid w:val="00C8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761A3"/>
  <w15:docId w15:val="{E8BF8EEE-8C83-C143-A548-FA479BD7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816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630"/>
  </w:style>
  <w:style w:type="paragraph" w:styleId="Footer">
    <w:name w:val="footer"/>
    <w:basedOn w:val="Normal"/>
    <w:link w:val="FooterChar"/>
    <w:uiPriority w:val="99"/>
    <w:unhideWhenUsed/>
    <w:rsid w:val="00C816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coe.net/about-sdcoe/news/post/~board/news/post/resources-for-educators-families-to-discuss-the-invasion-of-ukraine-with-students?fbclid=IwAR14R47SO2Aw0GC7iDjzPZOD8QDVAS4n5UppMcXUJaJTBqGY6sW3SjLXOBw" TargetMode="External"/><Relationship Id="rId13" Type="http://schemas.openxmlformats.org/officeDocument/2006/relationships/hyperlink" Target="https://www.apa.org/topics/resilience/kids-wa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equity@philas.org" TargetMode="External"/><Relationship Id="rId12" Type="http://schemas.openxmlformats.org/officeDocument/2006/relationships/hyperlink" Target="https://www.apa.org/topics/resilience/kids-war" TargetMode="External"/><Relationship Id="rId1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https://www.apa.org/topics/schools-classrooms/middle-school-resilienc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pa.org/topics/resilience/kids-wa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pa.org/topics/schools-classrooms/middle-school-resilience" TargetMode="External"/><Relationship Id="rId10" Type="http://schemas.openxmlformats.org/officeDocument/2006/relationships/hyperlink" Target="https://www.edutopia.org/blog/helping-students-cope-violent-world-richard-curwin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BSCDtl7i4ENx1u-p3JHajTWOwWwfkSEfX8nTho2IMVY/edit?usp=sharing" TargetMode="External"/><Relationship Id="rId14" Type="http://schemas.openxmlformats.org/officeDocument/2006/relationships/hyperlink" Target="https://www.apa.org/topics/schools-classrooms/middle-school-resilienc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U Quach (Family &amp; Community Engagement)</dc:creator>
  <cp:lastModifiedBy>NoteBook</cp:lastModifiedBy>
  <cp:revision>3</cp:revision>
  <dcterms:created xsi:type="dcterms:W3CDTF">2022-03-04T13:15:00Z</dcterms:created>
  <dcterms:modified xsi:type="dcterms:W3CDTF">2022-03-04T17:07:00Z</dcterms:modified>
</cp:coreProperties>
</file>